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2FD" w:rsidRPr="00611AA4" w:rsidRDefault="000A2FD1" w:rsidP="00B132FD">
      <w:pPr>
        <w:keepNext/>
        <w:shd w:val="clear" w:color="auto" w:fill="FFFFFF"/>
        <w:spacing w:before="209" w:line="202" w:lineRule="atLeast"/>
        <w:ind w:left="490"/>
        <w:jc w:val="center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pacing w:val="-1"/>
          <w:kern w:val="2"/>
          <w:szCs w:val="18"/>
          <w:u w:val="single"/>
          <w:lang w:eastAsia="hi-IN" w:bidi="hi-IN"/>
        </w:rPr>
      </w:pPr>
      <w:bookmarkStart w:id="0" w:name="_GoBack"/>
      <w:bookmarkEnd w:id="0"/>
      <w:r w:rsidRPr="00611AA4">
        <w:rPr>
          <w:rFonts w:ascii="Times New Roman" w:eastAsia="Arial Unicode MS" w:hAnsi="Times New Roman" w:cs="Times New Roman"/>
          <w:b/>
          <w:bCs/>
          <w:color w:val="000000" w:themeColor="text1"/>
          <w:spacing w:val="-1"/>
          <w:sz w:val="28"/>
          <w:szCs w:val="18"/>
          <w:u w:val="single"/>
        </w:rPr>
        <w:t>KOSZTORYS</w:t>
      </w:r>
      <w:r w:rsidR="00D539D4" w:rsidRPr="00611AA4">
        <w:rPr>
          <w:rFonts w:ascii="Times New Roman" w:eastAsia="Arial Unicode MS" w:hAnsi="Times New Roman" w:cs="Times New Roman"/>
          <w:b/>
          <w:bCs/>
          <w:color w:val="000000" w:themeColor="text1"/>
          <w:spacing w:val="-1"/>
          <w:sz w:val="28"/>
          <w:szCs w:val="18"/>
          <w:u w:val="single"/>
        </w:rPr>
        <w:t xml:space="preserve"> OFERTOWY</w:t>
      </w:r>
    </w:p>
    <w:p w:rsidR="00B132FD" w:rsidRPr="00611AA4" w:rsidRDefault="00B132FD" w:rsidP="00C5612F">
      <w:pPr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611AA4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 xml:space="preserve">                           </w:t>
      </w:r>
    </w:p>
    <w:p w:rsidR="00B132FD" w:rsidRPr="00611AA4" w:rsidRDefault="00291D9A" w:rsidP="00B132FD">
      <w:pPr>
        <w:ind w:left="60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</w:pPr>
      <w:r w:rsidRPr="00291D9A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</w:rPr>
        <w:t>Modernizacja drogi powiatowej nr 2449C Strzelno – Jaworowo od km 10+980 do km 12+138, na długości 1,158km</w:t>
      </w:r>
    </w:p>
    <w:p w:rsidR="00B132FD" w:rsidRPr="00611AA4" w:rsidRDefault="00B132FD" w:rsidP="00B132FD">
      <w:pPr>
        <w:widowControl/>
        <w:autoSpaceDE/>
        <w:autoSpaceDN/>
        <w:adjustRightInd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</w:p>
    <w:tbl>
      <w:tblPr>
        <w:tblW w:w="9450" w:type="dxa"/>
        <w:tblInd w:w="-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552"/>
        <w:gridCol w:w="3498"/>
        <w:gridCol w:w="810"/>
        <w:gridCol w:w="1260"/>
        <w:gridCol w:w="1440"/>
        <w:gridCol w:w="1890"/>
      </w:tblGrid>
      <w:tr w:rsidR="008A37C3" w:rsidRPr="008A37C3" w:rsidTr="00C5612F">
        <w:trPr>
          <w:cantSplit/>
          <w:trHeight w:val="40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C3" w:rsidRPr="008A37C3" w:rsidRDefault="008A37C3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8A37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C3" w:rsidRPr="008A37C3" w:rsidRDefault="008A37C3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8A37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Opis robót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C3" w:rsidRPr="008A37C3" w:rsidRDefault="008A37C3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8A37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Jedn.</w:t>
            </w:r>
          </w:p>
          <w:p w:rsidR="008A37C3" w:rsidRPr="008A37C3" w:rsidRDefault="008A37C3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8A37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miary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C3" w:rsidRPr="008A37C3" w:rsidRDefault="008A37C3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8A37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Ilość</w:t>
            </w:r>
          </w:p>
          <w:p w:rsidR="008A37C3" w:rsidRPr="008A37C3" w:rsidRDefault="008A37C3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8A37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jedn.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C3" w:rsidRPr="008A37C3" w:rsidRDefault="008A37C3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8A37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Cena jedn.</w:t>
            </w: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37C3" w:rsidRPr="008A37C3" w:rsidRDefault="008A37C3" w:rsidP="00D62037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 w:rsidRPr="008A37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Wartość (PLN)</w:t>
            </w:r>
          </w:p>
        </w:tc>
      </w:tr>
      <w:tr w:rsidR="008A37C3" w:rsidRPr="008A37C3" w:rsidTr="00C5612F">
        <w:trPr>
          <w:cantSplit/>
          <w:trHeight w:val="887"/>
        </w:trPr>
        <w:tc>
          <w:tcPr>
            <w:tcW w:w="9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8A37C3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A37C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Roboty przygotowawcze</w:t>
            </w:r>
          </w:p>
        </w:tc>
      </w:tr>
      <w:tr w:rsidR="008A37C3" w:rsidRPr="008A37C3" w:rsidTr="00C5612F">
        <w:trPr>
          <w:cantSplit/>
          <w:trHeight w:val="8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 w:rsidRPr="008A37C3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1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Odtworzenie trasy</w:t>
            </w:r>
            <w:r w:rsidR="008A412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linii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w terenie równinnym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km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315FA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1,158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8A37C3" w:rsidRPr="008A37C3" w:rsidTr="00C5612F">
        <w:trPr>
          <w:cantSplit/>
          <w:trHeight w:val="887"/>
        </w:trPr>
        <w:tc>
          <w:tcPr>
            <w:tcW w:w="9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8A37C3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A37C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 xml:space="preserve">Roboty </w:t>
            </w:r>
            <w:r w:rsidR="00DC2F00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rozbiórkowe</w:t>
            </w:r>
          </w:p>
        </w:tc>
      </w:tr>
      <w:tr w:rsidR="008A37C3" w:rsidRPr="008A37C3" w:rsidTr="00C5612F">
        <w:trPr>
          <w:cantSplit/>
          <w:trHeight w:val="8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2.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Frezowanie nawierzchni bitumicznej z wywozem materiału z rozbiórki na odległość do 1 km – grubość frezowania: 4 cm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8A37C3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3F511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39,000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8A37C3" w:rsidRPr="008A37C3" w:rsidTr="00C5612F">
        <w:trPr>
          <w:cantSplit/>
          <w:trHeight w:val="887"/>
        </w:trPr>
        <w:tc>
          <w:tcPr>
            <w:tcW w:w="9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8A37C3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A37C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Nawierzchnia</w:t>
            </w:r>
          </w:p>
        </w:tc>
      </w:tr>
      <w:tr w:rsidR="008A37C3" w:rsidRPr="008A37C3" w:rsidTr="00C5612F">
        <w:trPr>
          <w:cantSplit/>
          <w:trHeight w:val="8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3.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1F2DE7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Oczyszcze</w:t>
            </w:r>
            <w:r w:rsidR="008A37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nie mechaniczne warstw konstrukc</w:t>
            </w:r>
            <w:r w:rsidR="00C5612F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yjnych </w:t>
            </w:r>
            <w:r w:rsidR="008A37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bitumicznych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8A37C3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18760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4 783,200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7613A0" w:rsidRPr="008A37C3" w:rsidTr="00C5612F">
        <w:trPr>
          <w:cantSplit/>
          <w:trHeight w:val="8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A0" w:rsidRDefault="007613A0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 xml:space="preserve">4. 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A0" w:rsidRPr="00EC6A81" w:rsidRDefault="00EC6A81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Wyrównanie istniejącej podbudowy mieszanką mineralno-asfaltową w ilości 75 kg/m</w:t>
            </w:r>
            <w:r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: mechaniczne rozścielenie i zagęszczenie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A0" w:rsidRDefault="00963D58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t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A0" w:rsidRDefault="003B45DA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29,440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A0" w:rsidRPr="008A37C3" w:rsidRDefault="007613A0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13A0" w:rsidRPr="008A37C3" w:rsidRDefault="007613A0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8A37C3" w:rsidRPr="008A37C3" w:rsidTr="00C5612F">
        <w:trPr>
          <w:cantSplit/>
          <w:trHeight w:val="8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7613A0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5</w:t>
            </w:r>
            <w:r w:rsidR="008A37C3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D62037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Skropienie mechaniczne emulsją asfaltową warstw konstrukcyjnych ulepszonych – nawierzchni bitumicznych w ilości 0,5 kg/m</w:t>
            </w:r>
            <w:r w:rsidRPr="008A37C3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8A37C3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FF5387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  <w:r w:rsidR="005D3469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783,200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7E2061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7E2061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8A37C3" w:rsidRPr="008A37C3" w:rsidTr="00C5612F">
        <w:trPr>
          <w:cantSplit/>
          <w:trHeight w:val="8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7613A0" w:rsidP="008A37C3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6</w:t>
            </w:r>
            <w:r w:rsidR="008A37C3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8A37C3" w:rsidP="008A37C3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Wykonanie warstwy ścieralnej nawierzchni z betonu asfaltowego AC11 S o grubości 4 cm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8A37C3" w:rsidP="008A37C3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8A37C3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28266B" w:rsidP="008A37C3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4</w:t>
            </w:r>
            <w:r w:rsidR="005D3469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783,200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8A37C3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8A37C3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8A37C3" w:rsidRPr="008A37C3" w:rsidTr="00C5612F">
        <w:trPr>
          <w:cantSplit/>
          <w:trHeight w:val="887"/>
        </w:trPr>
        <w:tc>
          <w:tcPr>
            <w:tcW w:w="945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8A37C3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</w:pPr>
            <w:r w:rsidRPr="008A37C3">
              <w:rPr>
                <w:rFonts w:ascii="Arial" w:eastAsia="Times New Roman" w:hAnsi="Arial" w:cs="Arial"/>
                <w:b/>
                <w:bCs/>
                <w:color w:val="000000" w:themeColor="text1"/>
                <w:sz w:val="24"/>
                <w:szCs w:val="24"/>
                <w:lang w:eastAsia="en-US"/>
              </w:rPr>
              <w:t>Wjazdy i skrzyżowania</w:t>
            </w:r>
          </w:p>
        </w:tc>
      </w:tr>
      <w:tr w:rsidR="008A37C3" w:rsidRPr="008A37C3" w:rsidTr="00C5612F">
        <w:trPr>
          <w:cantSplit/>
          <w:trHeight w:val="8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7613A0" w:rsidP="008A37C3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lastRenderedPageBreak/>
              <w:t>7</w:t>
            </w:r>
            <w:r w:rsidR="008A37C3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A866DD" w:rsidP="008A37C3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Oczyszcze</w:t>
            </w:r>
            <w:r w:rsidR="008A37C3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nie mechaniczne warstw konstrukcyjnych bitumicznych 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8A37C3" w:rsidP="008A37C3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8A37C3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28266B" w:rsidP="008A37C3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28,000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8A37C3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8A37C3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8A37C3" w:rsidRPr="008A37C3" w:rsidTr="00C5612F">
        <w:trPr>
          <w:cantSplit/>
          <w:trHeight w:val="8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7613A0" w:rsidP="008A37C3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8</w:t>
            </w:r>
            <w:r w:rsidR="00C5612F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C5612F" w:rsidP="008A37C3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 xml:space="preserve">Skropienie mechaniczne emulsją asfaltową warstw konstrukcyjnych ulepszonych </w:t>
            </w:r>
            <w:r w:rsidR="00DD13B6"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-</w:t>
            </w: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nawierzchni bitumicznych w ilości 0,5kg/m</w:t>
            </w:r>
            <w:r w:rsidRPr="00C5612F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8A37C3" w:rsidP="008A37C3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8A37C3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71122D" w:rsidP="008A37C3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28,000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8A37C3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8A37C3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  <w:tr w:rsidR="008A37C3" w:rsidRPr="008A37C3" w:rsidTr="00C5612F">
        <w:trPr>
          <w:cantSplit/>
          <w:trHeight w:val="887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7613A0" w:rsidP="008A37C3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9</w:t>
            </w:r>
            <w:r w:rsidR="00C5612F">
              <w:rPr>
                <w:rFonts w:eastAsia="Times New Roman"/>
                <w:color w:val="000000" w:themeColor="text1"/>
                <w:sz w:val="24"/>
                <w:szCs w:val="24"/>
                <w:lang w:val="de-DE" w:eastAsia="en-US"/>
              </w:rPr>
              <w:t>.</w:t>
            </w:r>
          </w:p>
        </w:tc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C5612F" w:rsidP="008A37C3">
            <w:pPr>
              <w:spacing w:line="276" w:lineRule="auto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Wykonanie warstwy ścieralnej nawierzchni z betonu asfaltowego AC11 S o grubości 4 cm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8A37C3" w:rsidP="008A37C3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m</w:t>
            </w:r>
            <w:r w:rsidRPr="008A37C3">
              <w:rPr>
                <w:rFonts w:eastAsia="Times New Roman"/>
                <w:color w:val="000000" w:themeColor="text1"/>
                <w:sz w:val="24"/>
                <w:szCs w:val="24"/>
                <w:vertAlign w:val="superscript"/>
                <w:lang w:eastAsia="en-US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Default="0071122D" w:rsidP="008A37C3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  <w:r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  <w:t>28,000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8A37C3">
            <w:pPr>
              <w:widowControl/>
              <w:tabs>
                <w:tab w:val="left" w:pos="708"/>
                <w:tab w:val="center" w:pos="4536"/>
                <w:tab w:val="right" w:pos="9072"/>
              </w:tabs>
              <w:autoSpaceDE/>
              <w:adjustRightInd/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37C3" w:rsidRPr="008A37C3" w:rsidRDefault="008A37C3" w:rsidP="008A37C3">
            <w:pPr>
              <w:spacing w:line="276" w:lineRule="auto"/>
              <w:jc w:val="center"/>
              <w:rPr>
                <w:rFonts w:eastAsia="Times New Roman"/>
                <w:color w:val="000000" w:themeColor="text1"/>
                <w:sz w:val="24"/>
                <w:szCs w:val="24"/>
                <w:lang w:eastAsia="en-US"/>
              </w:rPr>
            </w:pPr>
          </w:p>
        </w:tc>
      </w:tr>
    </w:tbl>
    <w:p w:rsidR="00B132FD" w:rsidRPr="008A37C3" w:rsidRDefault="00B132FD" w:rsidP="00B132FD">
      <w:pPr>
        <w:rPr>
          <w:rFonts w:eastAsia="Times New Roman"/>
          <w:color w:val="000000" w:themeColor="text1"/>
          <w:sz w:val="24"/>
          <w:szCs w:val="24"/>
        </w:rPr>
      </w:pPr>
    </w:p>
    <w:p w:rsidR="00B132FD" w:rsidRPr="00611AA4" w:rsidRDefault="00B132FD" w:rsidP="00B132FD">
      <w:pPr>
        <w:rPr>
          <w:rFonts w:ascii="Times New Roman" w:eastAsia="Times New Roman" w:hAnsi="Times New Roman" w:cs="Times New Roman"/>
          <w:color w:val="000000" w:themeColor="text1"/>
          <w:szCs w:val="22"/>
        </w:rPr>
      </w:pPr>
    </w:p>
    <w:p w:rsidR="00B132FD" w:rsidRPr="00611AA4" w:rsidRDefault="00B132FD" w:rsidP="00B132FD">
      <w:pPr>
        <w:rPr>
          <w:rFonts w:ascii="Times New Roman" w:eastAsia="Times New Roman" w:hAnsi="Times New Roman" w:cs="Times New Roman"/>
          <w:color w:val="000000" w:themeColor="text1"/>
          <w:szCs w:val="22"/>
        </w:rPr>
      </w:pPr>
    </w:p>
    <w:p w:rsidR="00D6353F" w:rsidRPr="00611AA4" w:rsidRDefault="00D6353F" w:rsidP="00D6353F">
      <w:pPr>
        <w:rPr>
          <w:rFonts w:ascii="Times New Roman" w:eastAsia="Times New Roman" w:hAnsi="Times New Roman" w:cs="Times New Roman"/>
          <w:color w:val="000000" w:themeColor="text1"/>
        </w:rPr>
      </w:pPr>
    </w:p>
    <w:p w:rsidR="00B132FD" w:rsidRPr="00C5612F" w:rsidRDefault="00D539D4" w:rsidP="00D6353F">
      <w:pPr>
        <w:rPr>
          <w:rFonts w:eastAsia="Times New Roman"/>
          <w:color w:val="000000" w:themeColor="text1"/>
          <w:sz w:val="24"/>
        </w:rPr>
      </w:pPr>
      <w:r w:rsidRPr="00C5612F">
        <w:rPr>
          <w:rFonts w:eastAsia="Times New Roman"/>
          <w:color w:val="000000" w:themeColor="text1"/>
          <w:sz w:val="24"/>
        </w:rPr>
        <w:t>…….………</w:t>
      </w:r>
      <w:r w:rsidR="00D27231" w:rsidRPr="00C5612F">
        <w:rPr>
          <w:rFonts w:eastAsia="Times New Roman"/>
          <w:color w:val="000000" w:themeColor="text1"/>
          <w:sz w:val="24"/>
        </w:rPr>
        <w:t>,</w:t>
      </w:r>
      <w:r w:rsidR="00196CA2" w:rsidRPr="00C5612F">
        <w:rPr>
          <w:rFonts w:eastAsia="Times New Roman"/>
          <w:color w:val="000000" w:themeColor="text1"/>
          <w:sz w:val="24"/>
        </w:rPr>
        <w:t xml:space="preserve"> dnia </w:t>
      </w:r>
      <w:r w:rsidRPr="00C5612F">
        <w:rPr>
          <w:rFonts w:eastAsia="Times New Roman"/>
          <w:color w:val="000000" w:themeColor="text1"/>
          <w:sz w:val="24"/>
        </w:rPr>
        <w:t>…………</w:t>
      </w:r>
      <w:r w:rsidR="00B132FD" w:rsidRPr="00C5612F">
        <w:rPr>
          <w:rFonts w:eastAsia="Times New Roman"/>
          <w:color w:val="000000" w:themeColor="text1"/>
          <w:sz w:val="24"/>
        </w:rPr>
        <w:t xml:space="preserve"> r.                   </w:t>
      </w:r>
      <w:r w:rsidR="00416E74" w:rsidRPr="00C5612F">
        <w:rPr>
          <w:rFonts w:eastAsia="Times New Roman"/>
          <w:color w:val="000000" w:themeColor="text1"/>
          <w:sz w:val="24"/>
        </w:rPr>
        <w:t xml:space="preserve">           </w:t>
      </w:r>
      <w:r w:rsidR="00B132FD" w:rsidRPr="00C5612F">
        <w:rPr>
          <w:rFonts w:eastAsia="Times New Roman"/>
          <w:color w:val="000000" w:themeColor="text1"/>
          <w:sz w:val="24"/>
        </w:rPr>
        <w:t>...............................</w:t>
      </w:r>
      <w:r w:rsidR="00D6353F" w:rsidRPr="00C5612F">
        <w:rPr>
          <w:rFonts w:eastAsia="Times New Roman"/>
          <w:color w:val="000000" w:themeColor="text1"/>
          <w:sz w:val="24"/>
        </w:rPr>
        <w:t>............................</w:t>
      </w:r>
    </w:p>
    <w:p w:rsidR="00D539D4" w:rsidRPr="00C5612F" w:rsidRDefault="00D539D4" w:rsidP="00D6353F">
      <w:pPr>
        <w:rPr>
          <w:rFonts w:eastAsia="Times New Roman"/>
          <w:color w:val="000000" w:themeColor="text1"/>
          <w:sz w:val="24"/>
        </w:rPr>
      </w:pPr>
      <w:r w:rsidRPr="00C5612F">
        <w:rPr>
          <w:rFonts w:eastAsia="Times New Roman"/>
          <w:color w:val="000000" w:themeColor="text1"/>
          <w:sz w:val="24"/>
        </w:rPr>
        <w:t>(miejscowość)</w:t>
      </w:r>
      <w:r w:rsidRPr="00C5612F">
        <w:rPr>
          <w:rFonts w:eastAsia="Times New Roman"/>
          <w:color w:val="000000" w:themeColor="text1"/>
          <w:sz w:val="24"/>
        </w:rPr>
        <w:tab/>
      </w:r>
      <w:r w:rsidRPr="00C5612F">
        <w:rPr>
          <w:rFonts w:eastAsia="Times New Roman"/>
          <w:color w:val="000000" w:themeColor="text1"/>
          <w:sz w:val="24"/>
        </w:rPr>
        <w:tab/>
        <w:t>(data)</w:t>
      </w:r>
    </w:p>
    <w:sectPr w:rsidR="00D539D4" w:rsidRPr="00C5612F" w:rsidSect="004D5A27">
      <w:headerReference w:type="default" r:id="rId8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40AB" w:rsidRDefault="00C140AB" w:rsidP="00D539D4">
      <w:r>
        <w:separator/>
      </w:r>
    </w:p>
  </w:endnote>
  <w:endnote w:type="continuationSeparator" w:id="0">
    <w:p w:rsidR="00C140AB" w:rsidRDefault="00C140AB" w:rsidP="00D539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40AB" w:rsidRDefault="00C140AB" w:rsidP="00D539D4">
      <w:r>
        <w:separator/>
      </w:r>
    </w:p>
  </w:footnote>
  <w:footnote w:type="continuationSeparator" w:id="0">
    <w:p w:rsidR="00C140AB" w:rsidRDefault="00C140AB" w:rsidP="00D539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9D4" w:rsidRPr="00D539D4" w:rsidRDefault="00D539D4" w:rsidP="00D539D4">
    <w:pPr>
      <w:pStyle w:val="Nagwek"/>
      <w:jc w:val="right"/>
      <w:rPr>
        <w:sz w:val="24"/>
        <w:szCs w:val="24"/>
      </w:rPr>
    </w:pPr>
    <w:r w:rsidRPr="00D539D4">
      <w:rPr>
        <w:sz w:val="24"/>
        <w:szCs w:val="24"/>
      </w:rPr>
      <w:t xml:space="preserve">Załącznik nr </w:t>
    </w:r>
    <w:r w:rsidR="00C5612F">
      <w:rPr>
        <w:sz w:val="24"/>
        <w:szCs w:val="24"/>
      </w:rPr>
      <w:t xml:space="preserve">8 </w:t>
    </w:r>
    <w:r w:rsidRPr="00D539D4">
      <w:rPr>
        <w:sz w:val="24"/>
        <w:szCs w:val="24"/>
      </w:rPr>
      <w:t>do SWZ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EFEE0BDE"/>
    <w:lvl w:ilvl="0">
      <w:start w:val="1"/>
      <w:numFmt w:val="bullet"/>
      <w:pStyle w:val="Nagwek2"/>
      <w:lvlText w:val=""/>
      <w:lvlJc w:val="left"/>
      <w:pPr>
        <w:tabs>
          <w:tab w:val="num" w:pos="4613"/>
        </w:tabs>
        <w:ind w:left="4613" w:hanging="360"/>
      </w:pPr>
      <w:rPr>
        <w:rFonts w:ascii="Symbol" w:hAnsi="Symbol" w:hint="default"/>
      </w:rPr>
    </w:lvl>
  </w:abstractNum>
  <w:abstractNum w:abstractNumId="1">
    <w:nsid w:val="49DF3093"/>
    <w:multiLevelType w:val="hybridMultilevel"/>
    <w:tmpl w:val="E5B013E4"/>
    <w:lvl w:ilvl="0" w:tplc="5F48B110">
      <w:start w:val="1"/>
      <w:numFmt w:val="upperRoman"/>
      <w:pStyle w:val="Nagwek9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75CC6642"/>
    <w:multiLevelType w:val="hybridMultilevel"/>
    <w:tmpl w:val="C2C6DC1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3421"/>
    <w:rsid w:val="000010EF"/>
    <w:rsid w:val="00024FBA"/>
    <w:rsid w:val="00032391"/>
    <w:rsid w:val="0005690C"/>
    <w:rsid w:val="00075A46"/>
    <w:rsid w:val="00080E02"/>
    <w:rsid w:val="00082B60"/>
    <w:rsid w:val="000A087F"/>
    <w:rsid w:val="000A2FD1"/>
    <w:rsid w:val="000E0F1D"/>
    <w:rsid w:val="000E5729"/>
    <w:rsid w:val="0013139D"/>
    <w:rsid w:val="00177117"/>
    <w:rsid w:val="00187600"/>
    <w:rsid w:val="00196CA2"/>
    <w:rsid w:val="001F2DE7"/>
    <w:rsid w:val="001F3241"/>
    <w:rsid w:val="001F5EAC"/>
    <w:rsid w:val="00213D73"/>
    <w:rsid w:val="002468D1"/>
    <w:rsid w:val="0026483C"/>
    <w:rsid w:val="0028266B"/>
    <w:rsid w:val="00291D9A"/>
    <w:rsid w:val="002971BC"/>
    <w:rsid w:val="002E4C97"/>
    <w:rsid w:val="002F0FCB"/>
    <w:rsid w:val="002F28A9"/>
    <w:rsid w:val="00305BC7"/>
    <w:rsid w:val="00321D24"/>
    <w:rsid w:val="0033596E"/>
    <w:rsid w:val="00373CE5"/>
    <w:rsid w:val="00395110"/>
    <w:rsid w:val="003B45DA"/>
    <w:rsid w:val="003B6562"/>
    <w:rsid w:val="003E0888"/>
    <w:rsid w:val="003F5110"/>
    <w:rsid w:val="00416E74"/>
    <w:rsid w:val="00467FC8"/>
    <w:rsid w:val="00497392"/>
    <w:rsid w:val="004A74CC"/>
    <w:rsid w:val="004D200B"/>
    <w:rsid w:val="004E1AF6"/>
    <w:rsid w:val="005043D7"/>
    <w:rsid w:val="005256B7"/>
    <w:rsid w:val="005557C2"/>
    <w:rsid w:val="00557D8A"/>
    <w:rsid w:val="005620D9"/>
    <w:rsid w:val="005D3469"/>
    <w:rsid w:val="005E5CC1"/>
    <w:rsid w:val="00611AA4"/>
    <w:rsid w:val="0061331E"/>
    <w:rsid w:val="006273C8"/>
    <w:rsid w:val="00640C28"/>
    <w:rsid w:val="00676BE6"/>
    <w:rsid w:val="00680DDC"/>
    <w:rsid w:val="006C15ED"/>
    <w:rsid w:val="006C2741"/>
    <w:rsid w:val="006D340B"/>
    <w:rsid w:val="006F071D"/>
    <w:rsid w:val="0071122D"/>
    <w:rsid w:val="00711AE9"/>
    <w:rsid w:val="00716C4E"/>
    <w:rsid w:val="007613A0"/>
    <w:rsid w:val="00766031"/>
    <w:rsid w:val="00772386"/>
    <w:rsid w:val="00772B2F"/>
    <w:rsid w:val="00784399"/>
    <w:rsid w:val="00786B84"/>
    <w:rsid w:val="0079149B"/>
    <w:rsid w:val="007A7CB2"/>
    <w:rsid w:val="007B05A9"/>
    <w:rsid w:val="007E2061"/>
    <w:rsid w:val="007F24E4"/>
    <w:rsid w:val="008315FA"/>
    <w:rsid w:val="008352F3"/>
    <w:rsid w:val="008430F0"/>
    <w:rsid w:val="008A37C3"/>
    <w:rsid w:val="008A4123"/>
    <w:rsid w:val="008C660A"/>
    <w:rsid w:val="008D185B"/>
    <w:rsid w:val="008F076D"/>
    <w:rsid w:val="009417C9"/>
    <w:rsid w:val="00954201"/>
    <w:rsid w:val="00963D58"/>
    <w:rsid w:val="00993421"/>
    <w:rsid w:val="009A4AF9"/>
    <w:rsid w:val="009A62CB"/>
    <w:rsid w:val="009C2DB2"/>
    <w:rsid w:val="009E4F4A"/>
    <w:rsid w:val="009F1B06"/>
    <w:rsid w:val="00A046D4"/>
    <w:rsid w:val="00A22274"/>
    <w:rsid w:val="00A405D6"/>
    <w:rsid w:val="00A60160"/>
    <w:rsid w:val="00A72991"/>
    <w:rsid w:val="00A866DD"/>
    <w:rsid w:val="00AA31B5"/>
    <w:rsid w:val="00AE0241"/>
    <w:rsid w:val="00AE2762"/>
    <w:rsid w:val="00B0667E"/>
    <w:rsid w:val="00B132FD"/>
    <w:rsid w:val="00B259F8"/>
    <w:rsid w:val="00B64BBD"/>
    <w:rsid w:val="00B74E03"/>
    <w:rsid w:val="00BB02E4"/>
    <w:rsid w:val="00BD34A4"/>
    <w:rsid w:val="00BD6C96"/>
    <w:rsid w:val="00BF703C"/>
    <w:rsid w:val="00C00EF3"/>
    <w:rsid w:val="00C140AB"/>
    <w:rsid w:val="00C23803"/>
    <w:rsid w:val="00C5434C"/>
    <w:rsid w:val="00C5612F"/>
    <w:rsid w:val="00CC7450"/>
    <w:rsid w:val="00CD723C"/>
    <w:rsid w:val="00CE4CD0"/>
    <w:rsid w:val="00D27231"/>
    <w:rsid w:val="00D539D4"/>
    <w:rsid w:val="00D6353F"/>
    <w:rsid w:val="00D819F6"/>
    <w:rsid w:val="00D91BE6"/>
    <w:rsid w:val="00DA317F"/>
    <w:rsid w:val="00DA7321"/>
    <w:rsid w:val="00DC214F"/>
    <w:rsid w:val="00DC223C"/>
    <w:rsid w:val="00DC2F00"/>
    <w:rsid w:val="00DD13B6"/>
    <w:rsid w:val="00DD70C6"/>
    <w:rsid w:val="00DF250B"/>
    <w:rsid w:val="00E15F0F"/>
    <w:rsid w:val="00E826EC"/>
    <w:rsid w:val="00EC6A81"/>
    <w:rsid w:val="00F51E2B"/>
    <w:rsid w:val="00FF5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539D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9D4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39D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9D4"/>
    <w:rPr>
      <w:rFonts w:ascii="Arial" w:eastAsiaTheme="minorEastAsia" w:hAnsi="Arial" w:cs="Arial"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132F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5434C"/>
    <w:pPr>
      <w:keepNext/>
      <w:spacing w:before="240" w:after="60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434C"/>
    <w:pPr>
      <w:keepNext/>
      <w:widowControl/>
      <w:numPr>
        <w:numId w:val="1"/>
      </w:numPr>
      <w:suppressAutoHyphens/>
      <w:autoSpaceDE/>
      <w:autoSpaceDN/>
      <w:adjustRightInd/>
      <w:ind w:left="0" w:firstLine="0"/>
      <w:jc w:val="center"/>
      <w:outlineLvl w:val="1"/>
    </w:pPr>
    <w:rPr>
      <w:rFonts w:cs="Times New Roman"/>
      <w:sz w:val="28"/>
      <w:lang w:eastAsia="ar-SA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5434C"/>
    <w:pPr>
      <w:keepNext/>
      <w:widowControl/>
      <w:suppressAutoHyphens/>
      <w:autoSpaceDE/>
      <w:autoSpaceDN/>
      <w:adjustRightInd/>
      <w:spacing w:before="240" w:after="60"/>
      <w:outlineLvl w:val="2"/>
    </w:pPr>
    <w:rPr>
      <w:rFonts w:ascii="Cambria" w:hAnsi="Cambria" w:cs="Times New Roman"/>
      <w:b/>
      <w:bCs/>
      <w:sz w:val="26"/>
      <w:szCs w:val="26"/>
      <w:lang w:eastAsia="ar-SA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5434C"/>
    <w:pPr>
      <w:keepNext/>
      <w:spacing w:before="240" w:after="60"/>
      <w:outlineLvl w:val="3"/>
    </w:pPr>
    <w:rPr>
      <w:rFonts w:asciiTheme="minorHAnsi" w:hAnsiTheme="minorHAnsi" w:cs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5434C"/>
    <w:pPr>
      <w:keepNext/>
      <w:widowControl/>
      <w:autoSpaceDE/>
      <w:autoSpaceDN/>
      <w:adjustRightInd/>
      <w:ind w:left="720"/>
      <w:outlineLvl w:val="4"/>
    </w:pPr>
    <w:rPr>
      <w:b/>
      <w:bCs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outlineLvl w:val="5"/>
    </w:pPr>
    <w:rPr>
      <w:rFonts w:ascii="Times New Roman" w:hAnsi="Times New Roman" w:cs="Times New Roman"/>
      <w:b/>
      <w:b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5434C"/>
    <w:pPr>
      <w:keepNext/>
      <w:widowControl/>
      <w:autoSpaceDE/>
      <w:autoSpaceDN/>
      <w:adjustRightInd/>
      <w:spacing w:before="100"/>
      <w:ind w:left="600"/>
      <w:outlineLvl w:val="6"/>
    </w:pPr>
    <w:rPr>
      <w:rFonts w:ascii="Times New Roman" w:hAnsi="Times New Roman" w:cs="Times New Roman"/>
      <w:b/>
      <w:bCs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5434C"/>
    <w:pPr>
      <w:keepNext/>
      <w:widowControl/>
      <w:tabs>
        <w:tab w:val="left" w:pos="383"/>
      </w:tabs>
      <w:autoSpaceDE/>
      <w:autoSpaceDN/>
      <w:adjustRightInd/>
      <w:jc w:val="both"/>
      <w:outlineLvl w:val="7"/>
    </w:pPr>
    <w:rPr>
      <w:b/>
      <w:bCs/>
      <w:sz w:val="18"/>
      <w:szCs w:val="1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5434C"/>
    <w:pPr>
      <w:keepNext/>
      <w:widowControl/>
      <w:numPr>
        <w:numId w:val="2"/>
      </w:numPr>
      <w:autoSpaceDE/>
      <w:autoSpaceDN/>
      <w:adjustRightInd/>
      <w:ind w:left="900" w:hanging="540"/>
      <w:jc w:val="both"/>
      <w:outlineLvl w:val="8"/>
    </w:pPr>
    <w:rPr>
      <w:rFonts w:ascii="Times New Roman" w:hAnsi="Times New Roman" w:cs="Times New Roman"/>
      <w:b/>
      <w:bCs/>
      <w:sz w:val="24"/>
      <w:szCs w:val="24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34C"/>
    <w:rPr>
      <w:rFonts w:asciiTheme="majorHAnsi" w:eastAsiaTheme="majorEastAsia" w:hAnsiTheme="majorHAnsi" w:cs="Times New Roman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434C"/>
    <w:rPr>
      <w:rFonts w:ascii="Arial" w:eastAsiaTheme="minorEastAsia" w:hAnsi="Arial" w:cs="Times New Roman"/>
      <w:sz w:val="28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5434C"/>
    <w:rPr>
      <w:rFonts w:ascii="Cambria" w:eastAsiaTheme="minorEastAsia" w:hAnsi="Cambria" w:cs="Times New Roman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5434C"/>
    <w:rPr>
      <w:rFonts w:eastAsiaTheme="minorEastAsia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5434C"/>
    <w:rPr>
      <w:rFonts w:ascii="Arial" w:eastAsiaTheme="minorEastAsia" w:hAnsi="Arial" w:cs="Arial"/>
      <w:b/>
      <w:bCs/>
      <w:sz w:val="20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5434C"/>
    <w:rPr>
      <w:rFonts w:ascii="Arial" w:eastAsiaTheme="minorEastAsia" w:hAnsi="Arial" w:cs="Arial"/>
      <w:b/>
      <w:bCs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5434C"/>
    <w:rPr>
      <w:rFonts w:ascii="Times New Roman" w:eastAsiaTheme="minorEastAsia" w:hAnsi="Times New Roman" w:cs="Times New Roman"/>
      <w:b/>
      <w:bCs/>
      <w:sz w:val="24"/>
      <w:szCs w:val="24"/>
      <w:u w:val="single"/>
      <w:lang w:eastAsia="pl-PL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C5434C"/>
    <w:pPr>
      <w:widowControl/>
      <w:autoSpaceDE/>
      <w:autoSpaceDN/>
      <w:adjustRightInd/>
    </w:pPr>
    <w:rPr>
      <w:rFonts w:ascii="Courier New" w:hAnsi="Courier New" w:cs="Times New Roman"/>
      <w:b/>
      <w:sz w:val="24"/>
    </w:rPr>
  </w:style>
  <w:style w:type="paragraph" w:styleId="Tytu">
    <w:name w:val="Title"/>
    <w:basedOn w:val="Normalny"/>
    <w:link w:val="TytuZnak"/>
    <w:uiPriority w:val="10"/>
    <w:qFormat/>
    <w:rsid w:val="00C5434C"/>
    <w:pPr>
      <w:widowControl/>
      <w:autoSpaceDE/>
      <w:autoSpaceDN/>
      <w:adjustRightInd/>
      <w:jc w:val="center"/>
    </w:pPr>
    <w:rPr>
      <w:rFonts w:ascii="Times New Roman" w:hAnsi="Times New Roman" w:cs="Times New Roman"/>
      <w:b/>
      <w:bCs/>
      <w:w w:val="200"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rsid w:val="00C5434C"/>
    <w:rPr>
      <w:rFonts w:ascii="Times New Roman" w:eastAsiaTheme="minorEastAsia" w:hAnsi="Times New Roman" w:cs="Times New Roman"/>
      <w:b/>
      <w:bCs/>
      <w:w w:val="200"/>
      <w:sz w:val="28"/>
      <w:szCs w:val="24"/>
      <w:lang w:eastAsia="pl-PL"/>
    </w:rPr>
  </w:style>
  <w:style w:type="paragraph" w:styleId="Podtytu">
    <w:name w:val="Subtitle"/>
    <w:basedOn w:val="Normalny"/>
    <w:link w:val="PodtytuZnak"/>
    <w:uiPriority w:val="11"/>
    <w:qFormat/>
    <w:rsid w:val="00C5434C"/>
    <w:pPr>
      <w:spacing w:before="320"/>
      <w:jc w:val="center"/>
    </w:pPr>
    <w:rPr>
      <w:b/>
      <w:bCs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5434C"/>
    <w:rPr>
      <w:rFonts w:ascii="Arial" w:eastAsiaTheme="minorEastAsia" w:hAnsi="Arial" w:cs="Arial"/>
      <w:b/>
      <w:bCs/>
      <w:lang w:eastAsia="pl-PL"/>
    </w:rPr>
  </w:style>
  <w:style w:type="character" w:styleId="Pogrubienie">
    <w:name w:val="Strong"/>
    <w:basedOn w:val="Domylnaczcionkaakapitu"/>
    <w:uiPriority w:val="22"/>
    <w:qFormat/>
    <w:rsid w:val="00C5434C"/>
    <w:rPr>
      <w:rFonts w:ascii="Times New Roman" w:hAnsi="Times New Roman" w:cs="Times New Roman" w:hint="default"/>
      <w:b/>
      <w:bCs w:val="0"/>
    </w:rPr>
  </w:style>
  <w:style w:type="paragraph" w:styleId="Bezodstpw">
    <w:name w:val="No Spacing"/>
    <w:uiPriority w:val="1"/>
    <w:qFormat/>
    <w:rsid w:val="00C5434C"/>
    <w:pPr>
      <w:spacing w:after="0" w:line="240" w:lineRule="auto"/>
    </w:pPr>
    <w:rPr>
      <w:rFonts w:ascii="Calibri" w:eastAsiaTheme="minorEastAsia" w:hAnsi="Calibri" w:cs="Times New Roman"/>
    </w:rPr>
  </w:style>
  <w:style w:type="paragraph" w:styleId="Akapitzlist">
    <w:name w:val="List Paragraph"/>
    <w:basedOn w:val="Normalny"/>
    <w:uiPriority w:val="34"/>
    <w:qFormat/>
    <w:rsid w:val="00C5434C"/>
    <w:pPr>
      <w:widowControl/>
      <w:suppressAutoHyphens/>
      <w:autoSpaceDE/>
      <w:autoSpaceDN/>
      <w:adjustRightInd/>
      <w:ind w:left="708"/>
    </w:pPr>
    <w:rPr>
      <w:rFonts w:ascii="Times New Roman" w:hAnsi="Times New Roman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D539D4"/>
    <w:pPr>
      <w:tabs>
        <w:tab w:val="center" w:pos="4703"/>
        <w:tab w:val="right" w:pos="940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39D4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39D4"/>
    <w:pPr>
      <w:tabs>
        <w:tab w:val="center" w:pos="4703"/>
        <w:tab w:val="right" w:pos="940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39D4"/>
    <w:rPr>
      <w:rFonts w:ascii="Arial" w:eastAsiaTheme="minorEastAsia" w:hAnsi="Arial" w:cs="Arial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A23BFC-FFE0-40A0-9FF0-E940CEB5C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200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</dc:creator>
  <cp:lastModifiedBy>Admin</cp:lastModifiedBy>
  <cp:revision>19</cp:revision>
  <cp:lastPrinted>2020-01-30T09:38:00Z</cp:lastPrinted>
  <dcterms:created xsi:type="dcterms:W3CDTF">2023-09-13T10:08:00Z</dcterms:created>
  <dcterms:modified xsi:type="dcterms:W3CDTF">2024-07-10T10:39:00Z</dcterms:modified>
</cp:coreProperties>
</file>