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FA6116F" w14:textId="77777777" w:rsidR="00C47AF4" w:rsidRDefault="00C47AF4" w:rsidP="00C47AF4">
      <w:pPr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38A">
        <w:rPr>
          <w:b/>
          <w:bCs/>
          <w:sz w:val="24"/>
          <w:szCs w:val="24"/>
        </w:rPr>
        <w:t>Remont drogi dla pieszych (chodnika) w ciągu drogi powiatowej nr 2437C Gębice – Ostrowo – Wójcin na odcinku Ostrowo – Przyjezierze,</w:t>
      </w:r>
      <w:r>
        <w:rPr>
          <w:b/>
          <w:bCs/>
          <w:sz w:val="24"/>
          <w:szCs w:val="24"/>
        </w:rPr>
        <w:t xml:space="preserve"> </w:t>
      </w:r>
      <w:r w:rsidRPr="0090538A">
        <w:rPr>
          <w:b/>
          <w:bCs/>
          <w:sz w:val="24"/>
          <w:szCs w:val="24"/>
        </w:rPr>
        <w:t>strona prawa o</w:t>
      </w:r>
      <w:r>
        <w:rPr>
          <w:b/>
          <w:bCs/>
          <w:sz w:val="24"/>
          <w:szCs w:val="24"/>
        </w:rPr>
        <w:t> </w:t>
      </w:r>
      <w:r w:rsidRPr="0090538A">
        <w:rPr>
          <w:b/>
          <w:bCs/>
          <w:sz w:val="24"/>
          <w:szCs w:val="24"/>
        </w:rPr>
        <w:t>łącznej długości 2,773 km</w:t>
      </w:r>
    </w:p>
    <w:p w14:paraId="7EC42B7A" w14:textId="7E96862B" w:rsidR="00896A8F" w:rsidRPr="00C47AF4" w:rsidRDefault="00896A8F" w:rsidP="00C47AF4">
      <w:pPr>
        <w:spacing w:before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7AF4">
        <w:rPr>
          <w:rFonts w:eastAsia="Times New Roman"/>
          <w:color w:val="000000" w:themeColor="text1"/>
          <w:sz w:val="24"/>
          <w:szCs w:val="24"/>
        </w:rPr>
        <w:t>Branża drogowa</w:t>
      </w: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8A37C3" w:rsidRPr="008A37C3" w14:paraId="245B2F2D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5060949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2CC84CA2" w:rsidR="008A37C3" w:rsidRPr="008A37C3" w:rsidRDefault="005D5E4D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Odtworzenie trasy w terenie równinnym – lokalizacja i obmiar zgodny z obliczeniem ilości robót poz.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1E1D435E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44246E86" w:rsidR="008A37C3" w:rsidRPr="008A37C3" w:rsidRDefault="005D5E4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2,773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001" w14:textId="19EBD6C8" w:rsidR="008A37C3" w:rsidRPr="008A37C3" w:rsidRDefault="005D5E4D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Rozebranie nawierzchni zjazdów z płyt betonowych, kostki brukowej – obliczenie ilości robót poz.2 - tab.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zest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zjazdów zał. nr 1/OS i zał. </w:t>
            </w:r>
            <w:r w:rsidR="00D20C5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 1./P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50608E1E" w:rsidR="008A37C3" w:rsidRPr="008A37C3" w:rsidRDefault="005D5E4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75E278E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2FD" w14:textId="6F1916A0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FD8" w14:textId="3BFF1668" w:rsidR="00233F01" w:rsidRPr="00233F01" w:rsidRDefault="005D5E4D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Rozebranie nawierzchni chodników z płyt betonowych 35x35x5 cm i 30x30 i kostki betonowej na podsypce piaskowej. – lokalizacja i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obmiar zgodny z obliczeniem</w:t>
            </w:r>
            <w:r w:rsidR="00D20C5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ilości robót poz.3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5BA" w14:textId="18774C2D" w:rsidR="00233F01" w:rsidRDefault="00E9407A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E" w14:textId="0BC384A3" w:rsidR="00233F01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063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1BF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2F54" w:rsidRPr="008A37C3" w14:paraId="3279038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A3C" w14:textId="3F6CC665" w:rsidR="00EA2F54" w:rsidRDefault="00EA2F54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D7F" w14:textId="1B816F64" w:rsidR="00EA2F54" w:rsidRDefault="00EA2F54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Rozebranie krawężników betonowych na ławie betonowej z oporem – lokalizacja i obmiar jak w poz. 4 obliczenia ilości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19E" w14:textId="4F9B1C94" w:rsidR="00EA2F54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1E2" w14:textId="74E3E1CF" w:rsidR="00EA2F54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085" w14:textId="77777777" w:rsidR="00EA2F54" w:rsidRPr="008A37C3" w:rsidRDefault="00EA2F5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ADB" w14:textId="77777777" w:rsidR="00EA2F54" w:rsidRPr="008A37C3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A2F54" w:rsidRPr="008A37C3" w14:paraId="777C2BAA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E99" w14:textId="6525E3A5" w:rsidR="00EA2F54" w:rsidRDefault="00EA2F54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DC1" w14:textId="1724F11A" w:rsidR="00EA2F54" w:rsidRDefault="00EA2F54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Rozebranie obrzeża 6x20 cm na podsypce piaskowej – lokalizacja i obmiar zgodny z obliczeniem ilości robót poz. 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DB6" w14:textId="7F422911" w:rsidR="00EA2F54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ED7" w14:textId="0C7A8DDF" w:rsidR="00EA2F54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AE9" w14:textId="77777777" w:rsidR="00EA2F54" w:rsidRPr="008A37C3" w:rsidRDefault="00EA2F5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E4F" w14:textId="77777777" w:rsidR="00EA2F54" w:rsidRPr="008A37C3" w:rsidRDefault="00EA2F5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06AEAAA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A4" w14:textId="6942E488" w:rsidR="00233F01" w:rsidRDefault="00EA2F54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6</w:t>
            </w:r>
            <w:r w:rsidR="00233F01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98D" w14:textId="3EDDD679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Wyw</w:t>
            </w:r>
            <w:r w:rsidR="00EA2F5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iezienie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gruzu</w:t>
            </w:r>
            <w:r w:rsidR="00EA2F5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z terenu rozbiórki przy mechanicznym załadowaniu i wyładowaniu z odwozem na </w:t>
            </w:r>
            <w:proofErr w:type="spellStart"/>
            <w:r w:rsidR="00EA2F5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odl</w:t>
            </w:r>
            <w:proofErr w:type="spellEnd"/>
            <w:r w:rsidR="00EA2F5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20 km i utylizacją -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A2F5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obmiar zgodny z obliczeniem ilości robót poz. 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4C" w14:textId="40FDBDFE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BE" w14:textId="565B08A0" w:rsidR="00233F01" w:rsidRPr="00233F01" w:rsidRDefault="00EA2F54" w:rsidP="00EA2F54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506,7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4B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A8C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34DBB18E" w:rsidR="008A37C3" w:rsidRPr="008A37C3" w:rsidRDefault="00233F01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ziemne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09536F19" w:rsidR="008A37C3" w:rsidRPr="008A37C3" w:rsidRDefault="00EA2F54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6AD5EF1B" w:rsidR="008A37C3" w:rsidRPr="008A37C3" w:rsidRDefault="00EA2F54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Rowki pod krawężniki i ławy krawężnikowe. Rowki o wymiarach 40x40 cm, kategoria gruntu III-IV. – lokalizacja i obmiar zgodny z obliczeniem ilości robót poz.7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7F76CB68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06D23EA9" w:rsidR="008A37C3" w:rsidRPr="008A37C3" w:rsidRDefault="009445C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73D4A07F" w:rsidR="008A37C3" w:rsidRPr="008A37C3" w:rsidRDefault="009445C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7E15C0E0" w:rsidR="008A37C3" w:rsidRPr="008A37C3" w:rsidRDefault="009445CD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Rowki pod obrzeża o wymiarach 20x20 cm, kategoria gruntu III-IV. – lokalizacja i obmiar zgodny z obliczeniem robót poz.8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2395489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15748CFF" w:rsidR="008A37C3" w:rsidRPr="008A37C3" w:rsidRDefault="009445C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2436,5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662C758C" w:rsidR="008A37C3" w:rsidRDefault="009445CD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4FE668F5" w:rsidR="008A37C3" w:rsidRDefault="009445CD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Koryto wykonywane mechanicznie, głębokość 20 cm, kategoria gruntu III-IV. – tabelaryczne zestawienie zjazdów załącznik nr 1/OS. i nr 1./PRZ.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6211790B" w:rsidR="008A37C3" w:rsidRPr="00E9407A" w:rsidRDefault="00E9407A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64CCC01B" w:rsidR="008A37C3" w:rsidRDefault="009445CD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525B11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71F" w14:textId="248FA0D2" w:rsidR="004E4B96" w:rsidRDefault="009445CD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640" w14:textId="067D398E" w:rsidR="004E4B96" w:rsidRPr="004E4B96" w:rsidRDefault="009445CD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445C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Koryto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pod chodnik </w:t>
            </w:r>
            <w:r w:rsidRPr="009445C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wykonywane mechanicznie, głębokość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9445C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 cm, kategoria gruntu III-IV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– obliczenia robót poz.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65" w14:textId="78B29440" w:rsidR="004E4B96" w:rsidRDefault="009445CD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043" w14:textId="0078F299" w:rsidR="004E4B96" w:rsidRDefault="009445CD" w:rsidP="009445C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861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E9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18CFE38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D0" w14:textId="4BB9611D" w:rsidR="004E4B96" w:rsidRDefault="009445CD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11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1B" w14:textId="3BE9D32E" w:rsidR="004E4B96" w:rsidRPr="004E4B96" w:rsidRDefault="009445CD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Roboty ziemne z trans. 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robku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amow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a odległość do 5 km – odkład; kat. gruntu IV,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robót poz. 9+10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5F5" w14:textId="0D247E13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BED" w14:textId="14B18500" w:rsidR="004E4B96" w:rsidRDefault="009445CD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E95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AC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014E229D" w:rsidR="008A37C3" w:rsidRPr="008A37C3" w:rsidRDefault="004E4B96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Podbudowa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5D982EB2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</w:t>
            </w:r>
            <w:r w:rsidR="009445CD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718" w14:textId="77449B9A" w:rsidR="008A37C3" w:rsidRDefault="009445CD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Podbudowy betonowe C12/15, grubość warstwy po zagęszczeniu 15 cm przy krawężniku i na zjazdach – obmiar zgodny z obliczeniem ilości robót poz.11.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0B70FCE3" w:rsidR="008A37C3" w:rsidRDefault="00622A3B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5479E1B2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4B2" w14:textId="750584BE" w:rsidR="00622A3B" w:rsidRDefault="004E4B96" w:rsidP="00622A3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odsączając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a.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agęszcz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nie 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warstwy –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mechaniczne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 grubość warstwy po zagęszczeniu 10 cm pod zjazdy i chodnik – obliczenie ilości robót jak w poz. 12.</w:t>
            </w:r>
          </w:p>
          <w:p w14:paraId="1A072B83" w14:textId="62D44C45" w:rsidR="008A37C3" w:rsidRDefault="008A37C3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44F3DAA8" w:rsidR="008A37C3" w:rsidRDefault="00622A3B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6FDA22B4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3932A6AB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y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betonow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e C8/10,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grubość warstwy po zagęszczeniu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na zjazdach – tabelaryczne zestawienie zjazdów załącznik nr 1./PRZ.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72A2EBA7" w:rsidR="008A37C3" w:rsidRDefault="00622A3B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3440791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E8E" w14:textId="7EA82B88" w:rsidR="004E4B96" w:rsidRPr="004E4B96" w:rsidRDefault="004E4B96" w:rsidP="004E4B9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Krawężniki</w:t>
            </w:r>
            <w:r w:rsidR="00622A3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i obrzeża</w:t>
            </w:r>
          </w:p>
        </w:tc>
      </w:tr>
      <w:tr w:rsidR="004E4B96" w:rsidRPr="008A37C3" w14:paraId="7D70B45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506" w14:textId="5B375B02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2858F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A0D" w14:textId="6FC2515A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o wymiarach 15x30 cm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i 15x22 cm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na</w:t>
            </w:r>
            <w:r w:rsidR="00622A3B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ławie betonowej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858F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z oporem i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858F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  <w:r w:rsidR="002858F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– lokalizacja i obmiar zgodny z obliczeniem ilości robót poz. 14. zgodny z obliczeniem ilości robót poz. 20</w:t>
            </w:r>
            <w:r w:rsidR="00C55B5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83" w14:textId="1F3C5621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F8" w14:textId="247A26D6" w:rsidR="004E4B96" w:rsidRDefault="002858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5D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976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B03D0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78F" w14:textId="277F0F0E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F46" w14:textId="6C08261D" w:rsidR="004E4B96" w:rsidRPr="004E4B96" w:rsidRDefault="002858F3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Ustawienie o</w:t>
            </w:r>
            <w:r w:rsidR="004E4B96"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brzeża betonowe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go</w:t>
            </w:r>
            <w:r w:rsidR="004E4B96"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4E4B96"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wymiarach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4E4B96"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x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4E4B96"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na ławie betonowej z oporem i podsypce cementowo-piaskowej. -obmiar zgodny z obliczeniem ilości robót poz.15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E5A" w14:textId="517B64C8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F4C" w14:textId="16578D14" w:rsidR="004E4B96" w:rsidRDefault="002858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96F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6DB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6974B1B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C2A" w14:textId="6B0E2FB7" w:rsidR="004E4B96" w:rsidRPr="006E4B12" w:rsidRDefault="004E4B96" w:rsidP="006E4B1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Chodniki</w:t>
            </w:r>
            <w:r w:rsidR="002858F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i zjazdy</w:t>
            </w:r>
          </w:p>
        </w:tc>
      </w:tr>
      <w:tr w:rsidR="005E7141" w:rsidRPr="008A37C3" w14:paraId="67CFF43F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C58" w14:textId="3EFDF2F7" w:rsidR="005E7141" w:rsidRDefault="005E7141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2F5" w14:textId="30B77FED" w:rsidR="005E7141" w:rsidRDefault="005E7141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Ułożenie kostki brukowej betonowej grub. 6 cm szara, układana na podsypce cementowo-piaskowej gr. 5 cm z wypełnieniem spoin piaskiem. - lokalizacja i obmiar zgodny z obliczeniem ilości robót poz. 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590" w14:textId="3E41D8E3" w:rsidR="005E7141" w:rsidRPr="005E7141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6DF" w14:textId="68949F24" w:rsidR="005E7141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F86" w14:textId="77777777" w:rsidR="005E7141" w:rsidRPr="008A37C3" w:rsidRDefault="005E7141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83C" w14:textId="77777777" w:rsidR="005E7141" w:rsidRPr="008A37C3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4B12" w:rsidRPr="008A37C3" w14:paraId="4BDB453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51" w14:textId="7A9CC888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3A2" w14:textId="67232D2B" w:rsidR="006E4B12" w:rsidRPr="004E4B96" w:rsidRDefault="002858F3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Ułożenie płytek betonowych</w:t>
            </w:r>
            <w:r w:rsidR="005E714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ostrzegawczych typu STOP z wypustkami koloru żółtego na przejści</w:t>
            </w:r>
            <w:r w:rsidR="000F0B0C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ach</w:t>
            </w:r>
            <w:r w:rsidR="005E714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dla pieszych – lokalizacja w obliczeniu ilości robót poz.17.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F42" w14:textId="1322C1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5E8" w14:textId="0537429A" w:rsidR="006E4B12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CD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EAF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4B12" w:rsidRPr="008A37C3" w14:paraId="5F14046B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B2" w14:textId="33CD9C20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B42" w14:textId="2D055670" w:rsidR="006E4B12" w:rsidRPr="006E4B12" w:rsidRDefault="005E7141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Nawierzchnia z kostki brukowej betonowej grub. 8 cm na wjazdach – kolor czerwony, układanie na podsypce cementowo-piaskowej gr. 5 cm z wypełnieniem spoin piaskiem – tabela zjazdów zał. nr 1/OS. i zał. nr 1./PRZ.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3D" w14:textId="28C9EDAE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C10" w14:textId="45559F98" w:rsidR="006E4B12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5C3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EBC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B6A1E77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BC" w14:textId="1A0164C7" w:rsidR="004E4B96" w:rsidRPr="00A07F00" w:rsidRDefault="006E4B12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A07F00" w:rsidRPr="008A37C3" w14:paraId="5AD6A57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48D" w14:textId="15F31EC8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9A2" w14:textId="36ECD880" w:rsidR="00A07F00" w:rsidRPr="006E4B12" w:rsidRDefault="005E7141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Frezowanie istniejącej nawierzchni bitumicznej o średniej gr. 4 cm przy krawężniku z odwozem ścinki na plac składowy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2 km – lokalizacja i obmiar zgodny z obliczeniem ilości robót poz. 19.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DD3" w14:textId="77777777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68D" w14:textId="6D87699E" w:rsidR="00A07F00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54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AC4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7141" w:rsidRPr="008A37C3" w14:paraId="27AE60F7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198" w14:textId="28B13C81" w:rsidR="005E7141" w:rsidRDefault="005E7141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D2A" w14:textId="551CC8E6" w:rsidR="005E7141" w:rsidRPr="005E7141" w:rsidRDefault="005E7141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warstwy emulsją asfaltową w ilości 0,5 kg/m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– lokalizacja i obmiar jak poz. 19</w:t>
            </w:r>
            <w:r w:rsidR="00F50FE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0B0C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F50FE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bliczenia ilości robót.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FE6" w14:textId="3E1BDA32" w:rsidR="005E7141" w:rsidRPr="00F50FED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3A7" w14:textId="13C35EEE" w:rsidR="005E7141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0E0" w14:textId="77777777" w:rsidR="005E7141" w:rsidRPr="008A37C3" w:rsidRDefault="005E7141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EF4" w14:textId="77777777" w:rsidR="005E7141" w:rsidRPr="008A37C3" w:rsidRDefault="005E7141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4782ADA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401" w14:textId="1029D405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2</w:t>
            </w:r>
            <w:r w:rsidR="00F50FED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206" w14:textId="4C497DBD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Nawierzchnie z </w:t>
            </w:r>
            <w:r w:rsidR="00F50FE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betonu asfaltowego AC11S, grubość warstwy po zagęszczeniu 4 cm z </w:t>
            </w:r>
            <w:proofErr w:type="spellStart"/>
            <w:r w:rsidR="00F50FE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transp</w:t>
            </w:r>
            <w:proofErr w:type="spellEnd"/>
            <w:r w:rsidR="00F50FED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masy z wytwórni do miejsca wbudowania – obmiar jak w poz. 19.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D17" w14:textId="6EE5B7C5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E2F" w14:textId="519EC9AF" w:rsidR="00A07F00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51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29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2F90228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803" w14:textId="5421BCDF" w:rsidR="004E4B96" w:rsidRPr="00A07F00" w:rsidRDefault="00F50FED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różne</w:t>
            </w:r>
          </w:p>
        </w:tc>
      </w:tr>
      <w:tr w:rsidR="00A07F00" w:rsidRPr="008A37C3" w14:paraId="2C41606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FB7" w14:textId="359D8B99" w:rsid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DC0" w14:textId="49AB7787" w:rsidR="00A07F00" w:rsidRPr="00A07F00" w:rsidRDefault="00F50FED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Ściek z elementów prefabrykowanych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podchodnikowy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„korytkowy” na ławie betonowej – obmiar i lokalizacja w obliczeniu ilości robót poz.22.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00E" w14:textId="378B12D1" w:rsidR="00A07F00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07E" w14:textId="2BA7974F" w:rsidR="00A07F00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F95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0DA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4A9F09B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610" w14:textId="5A2B630E" w:rsidR="00896A8F" w:rsidRDefault="00896A8F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C2E" w14:textId="124A3044" w:rsidR="00896A8F" w:rsidRPr="00896A8F" w:rsidRDefault="00F50FED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urządzeń podziemnych. Urządzenia – zawory wodociągowe – lokalizacja i obmiar zgodny z obliczeniem ilości robót poz. 23.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108" w14:textId="5A2AA59F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E2D" w14:textId="15CA0E4C" w:rsidR="00896A8F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A6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F1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1586AEE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0E" w14:textId="5F3FD122" w:rsidR="00896A8F" w:rsidRDefault="00896A8F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0C1" w14:textId="5C7A245B" w:rsidR="00896A8F" w:rsidRPr="00896A8F" w:rsidRDefault="00F50FED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studni telekomunikacyjnych – lokalizacja jak w poz.23 obliczenia ilości robót.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B1" w14:textId="58D3D650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293" w14:textId="30202ABE" w:rsidR="00896A8F" w:rsidRDefault="00F50FE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32E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D8F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A89CC60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A81" w14:textId="1BE69E48" w:rsidR="00A5017B" w:rsidRPr="008A37C3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DD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752CA3BD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33C" w14:textId="367171A8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B1C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0C6A31C6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74B" w14:textId="0292EDF1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80B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B2819A7" w14:textId="77777777" w:rsidR="00896A8F" w:rsidRPr="008A37C3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6E31E404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</w:t>
      </w:r>
      <w:r w:rsidR="00C47AF4">
        <w:rPr>
          <w:rFonts w:eastAsia="Times New Roman"/>
          <w:color w:val="000000" w:themeColor="text1"/>
          <w:sz w:val="24"/>
        </w:rPr>
        <w:t>..</w:t>
      </w:r>
    </w:p>
    <w:p w14:paraId="2ECA963A" w14:textId="0B055E39" w:rsidR="00D539D4" w:rsidRPr="00C5612F" w:rsidRDefault="00D539D4" w:rsidP="00C47AF4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D20" w14:textId="77777777" w:rsidR="004D200B" w:rsidRDefault="004D200B" w:rsidP="00D539D4">
      <w:r>
        <w:separator/>
      </w:r>
    </w:p>
  </w:endnote>
  <w:endnote w:type="continuationSeparator" w:id="0">
    <w:p w14:paraId="2BC44B95" w14:textId="77777777" w:rsidR="004D200B" w:rsidRDefault="004D200B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4A31" w14:textId="77777777" w:rsidR="004D200B" w:rsidRDefault="004D200B" w:rsidP="00D539D4">
      <w:r>
        <w:separator/>
      </w:r>
    </w:p>
  </w:footnote>
  <w:footnote w:type="continuationSeparator" w:id="0">
    <w:p w14:paraId="00A36541" w14:textId="77777777" w:rsidR="004D200B" w:rsidRDefault="004D200B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39D" w14:textId="719E05FD" w:rsidR="00C47AF4" w:rsidRDefault="00C47AF4" w:rsidP="00D539D4">
    <w:pPr>
      <w:pStyle w:val="Nagwek"/>
      <w:jc w:val="right"/>
      <w:rPr>
        <w:sz w:val="24"/>
        <w:szCs w:val="24"/>
      </w:rPr>
    </w:pPr>
    <w:r w:rsidRPr="00C47AF4">
      <w:rPr>
        <w:sz w:val="24"/>
        <w:szCs w:val="24"/>
      </w:rPr>
      <w:t>Nr postępowania: ZDP.11.272.11.2023</w:t>
    </w:r>
  </w:p>
  <w:p w14:paraId="4BBED25A" w14:textId="06FC1732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07433F76"/>
    <w:multiLevelType w:val="hybridMultilevel"/>
    <w:tmpl w:val="F0B041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6FE"/>
    <w:multiLevelType w:val="hybridMultilevel"/>
    <w:tmpl w:val="C2C6DC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654D"/>
    <w:multiLevelType w:val="hybridMultilevel"/>
    <w:tmpl w:val="9D369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5CC6642"/>
    <w:multiLevelType w:val="hybridMultilevel"/>
    <w:tmpl w:val="E66409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9687">
    <w:abstractNumId w:val="0"/>
  </w:num>
  <w:num w:numId="2" w16cid:durableId="490485970">
    <w:abstractNumId w:val="4"/>
  </w:num>
  <w:num w:numId="3" w16cid:durableId="1111893830">
    <w:abstractNumId w:val="5"/>
  </w:num>
  <w:num w:numId="4" w16cid:durableId="292640430">
    <w:abstractNumId w:val="3"/>
  </w:num>
  <w:num w:numId="5" w16cid:durableId="657807121">
    <w:abstractNumId w:val="2"/>
  </w:num>
  <w:num w:numId="6" w16cid:durableId="134782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32391"/>
    <w:rsid w:val="0005690C"/>
    <w:rsid w:val="000679F3"/>
    <w:rsid w:val="00075A46"/>
    <w:rsid w:val="00080E02"/>
    <w:rsid w:val="00082B60"/>
    <w:rsid w:val="000A087F"/>
    <w:rsid w:val="000A2FD1"/>
    <w:rsid w:val="000E0F1D"/>
    <w:rsid w:val="000E5729"/>
    <w:rsid w:val="000F0B0C"/>
    <w:rsid w:val="00106585"/>
    <w:rsid w:val="0013139D"/>
    <w:rsid w:val="00174A1E"/>
    <w:rsid w:val="00177117"/>
    <w:rsid w:val="00196CA2"/>
    <w:rsid w:val="001F3241"/>
    <w:rsid w:val="001F5EAC"/>
    <w:rsid w:val="00213D73"/>
    <w:rsid w:val="00233F01"/>
    <w:rsid w:val="002468D1"/>
    <w:rsid w:val="0026483C"/>
    <w:rsid w:val="002858F3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320F0"/>
    <w:rsid w:val="00467FC8"/>
    <w:rsid w:val="00497392"/>
    <w:rsid w:val="004A0EB7"/>
    <w:rsid w:val="004A74CC"/>
    <w:rsid w:val="004D200B"/>
    <w:rsid w:val="004E1AF6"/>
    <w:rsid w:val="004E4B96"/>
    <w:rsid w:val="005043D7"/>
    <w:rsid w:val="005256B7"/>
    <w:rsid w:val="005557C2"/>
    <w:rsid w:val="00557D8A"/>
    <w:rsid w:val="005620D9"/>
    <w:rsid w:val="005D5E4D"/>
    <w:rsid w:val="005E5CC1"/>
    <w:rsid w:val="005E7141"/>
    <w:rsid w:val="00611AA4"/>
    <w:rsid w:val="0061331E"/>
    <w:rsid w:val="00622A3B"/>
    <w:rsid w:val="006273C8"/>
    <w:rsid w:val="00632B21"/>
    <w:rsid w:val="00640C28"/>
    <w:rsid w:val="00676BE6"/>
    <w:rsid w:val="00680DDC"/>
    <w:rsid w:val="006C15ED"/>
    <w:rsid w:val="006C2741"/>
    <w:rsid w:val="006D340B"/>
    <w:rsid w:val="006E4B12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96A8F"/>
    <w:rsid w:val="008A37C3"/>
    <w:rsid w:val="008C660A"/>
    <w:rsid w:val="008D185B"/>
    <w:rsid w:val="008F076D"/>
    <w:rsid w:val="009417C9"/>
    <w:rsid w:val="009445CD"/>
    <w:rsid w:val="00993421"/>
    <w:rsid w:val="009A4AF9"/>
    <w:rsid w:val="009A62CB"/>
    <w:rsid w:val="009C2DB2"/>
    <w:rsid w:val="009E4F4A"/>
    <w:rsid w:val="009E6E05"/>
    <w:rsid w:val="009F1B06"/>
    <w:rsid w:val="00A00C37"/>
    <w:rsid w:val="00A046D4"/>
    <w:rsid w:val="00A07F00"/>
    <w:rsid w:val="00A22274"/>
    <w:rsid w:val="00A405D6"/>
    <w:rsid w:val="00A5017B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346BD"/>
    <w:rsid w:val="00C47AF4"/>
    <w:rsid w:val="00C5434C"/>
    <w:rsid w:val="00C55B52"/>
    <w:rsid w:val="00C5612F"/>
    <w:rsid w:val="00CC7450"/>
    <w:rsid w:val="00CD723C"/>
    <w:rsid w:val="00CE4CD0"/>
    <w:rsid w:val="00D20C5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E9407A"/>
    <w:rsid w:val="00EA2F54"/>
    <w:rsid w:val="00F15566"/>
    <w:rsid w:val="00F50FED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B353C24A-7660-4C45-8C49-4E2B4A1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272-8E3F-45EC-9A7B-4A92142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10</cp:revision>
  <cp:lastPrinted>2020-01-30T09:38:00Z</cp:lastPrinted>
  <dcterms:created xsi:type="dcterms:W3CDTF">2023-07-21T12:09:00Z</dcterms:created>
  <dcterms:modified xsi:type="dcterms:W3CDTF">2023-10-25T07:10:00Z</dcterms:modified>
</cp:coreProperties>
</file>