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7BB7480D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7924DC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0A3E50E1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7924DC" w:rsidRPr="00877CCD">
        <w:rPr>
          <w:rFonts w:ascii="Arial" w:hAnsi="Arial" w:cs="Arial"/>
        </w:rPr>
        <w:t>t.j</w:t>
      </w:r>
      <w:proofErr w:type="spellEnd"/>
      <w:r w:rsidR="007924DC" w:rsidRPr="00877CCD">
        <w:rPr>
          <w:rFonts w:ascii="Arial" w:hAnsi="Arial" w:cs="Arial"/>
        </w:rPr>
        <w:t xml:space="preserve">. Dz. U. z 2023 r. poz. 1605 z </w:t>
      </w:r>
      <w:proofErr w:type="spellStart"/>
      <w:r w:rsidR="007924DC" w:rsidRPr="00877CCD">
        <w:rPr>
          <w:rFonts w:ascii="Arial" w:hAnsi="Arial" w:cs="Arial"/>
        </w:rPr>
        <w:t>późn</w:t>
      </w:r>
      <w:proofErr w:type="spellEnd"/>
      <w:r w:rsidR="007924DC" w:rsidRPr="00877CCD">
        <w:rPr>
          <w:rFonts w:ascii="Arial" w:hAnsi="Arial" w:cs="Arial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746A22" w:rsidRPr="00746A22">
        <w:rPr>
          <w:rFonts w:ascii="Arial" w:hAnsi="Arial" w:cs="Arial"/>
          <w:b/>
          <w:bCs/>
          <w:color w:val="auto"/>
        </w:rPr>
        <w:t>Bezgotówkowy zakup oleju napędowego i</w:t>
      </w:r>
      <w:r w:rsidR="00746A22">
        <w:rPr>
          <w:rFonts w:ascii="Arial" w:hAnsi="Arial" w:cs="Arial"/>
          <w:b/>
          <w:bCs/>
          <w:color w:val="auto"/>
        </w:rPr>
        <w:t> </w:t>
      </w:r>
      <w:r w:rsidR="00746A22" w:rsidRPr="00746A22">
        <w:rPr>
          <w:rFonts w:ascii="Arial" w:hAnsi="Arial" w:cs="Arial"/>
          <w:b/>
          <w:bCs/>
          <w:color w:val="auto"/>
        </w:rPr>
        <w:t>benzyny  Pb-95 do pojazdów  i sprzętu silnikowego w 202</w:t>
      </w:r>
      <w:r w:rsidR="007924DC">
        <w:rPr>
          <w:rFonts w:ascii="Arial" w:hAnsi="Arial" w:cs="Arial"/>
          <w:b/>
          <w:bCs/>
          <w:color w:val="auto"/>
        </w:rPr>
        <w:t>4</w:t>
      </w:r>
      <w:r w:rsidR="00746A22" w:rsidRPr="00746A22">
        <w:rPr>
          <w:rFonts w:ascii="Arial" w:hAnsi="Arial" w:cs="Arial"/>
          <w:b/>
          <w:bCs/>
          <w:color w:val="auto"/>
        </w:rPr>
        <w:t xml:space="preserve"> r.</w:t>
      </w:r>
      <w:r w:rsidR="00746A22">
        <w:rPr>
          <w:rFonts w:ascii="Arial" w:hAnsi="Arial" w:cs="Arial"/>
          <w:b/>
          <w:bCs/>
          <w:color w:val="auto"/>
        </w:rPr>
        <w:t>”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5CDAC9A4" w14:textId="5E402399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Przedmiotem umowy jest ,,Bezgotówkowy zakup oleju napędowego i benzyny Pb-95 do pojazdów i sprzętu silnikowego w 202</w:t>
      </w:r>
      <w:r w:rsidR="007924DC">
        <w:rPr>
          <w:rFonts w:ascii="Arial" w:hAnsi="Arial" w:cs="Arial"/>
          <w:color w:val="auto"/>
        </w:rPr>
        <w:t>4</w:t>
      </w:r>
      <w:r w:rsidRPr="005B4207">
        <w:rPr>
          <w:rFonts w:ascii="Arial" w:hAnsi="Arial" w:cs="Arial"/>
          <w:color w:val="auto"/>
        </w:rPr>
        <w:t xml:space="preserve"> r.’’ </w:t>
      </w:r>
    </w:p>
    <w:p w14:paraId="50768FB7" w14:textId="77777777" w:rsidR="005B4207" w:rsidRPr="005B4207" w:rsidRDefault="005B4207" w:rsidP="005B4207">
      <w:pPr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 xml:space="preserve">Przewidywana wielkość zamówienia: </w:t>
      </w:r>
    </w:p>
    <w:p w14:paraId="6F7431F9" w14:textId="7DC08985" w:rsidR="005B4207" w:rsidRPr="005B4207" w:rsidRDefault="005B4207" w:rsidP="005B4207">
      <w:pPr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 xml:space="preserve">benzyna Pb-95 – </w:t>
      </w:r>
      <w:r w:rsidR="007A6F42">
        <w:rPr>
          <w:rFonts w:ascii="Arial" w:hAnsi="Arial" w:cs="Arial"/>
          <w:color w:val="auto"/>
        </w:rPr>
        <w:t>5</w:t>
      </w:r>
      <w:r w:rsidRPr="005B4207">
        <w:rPr>
          <w:rFonts w:ascii="Arial" w:hAnsi="Arial" w:cs="Arial"/>
          <w:color w:val="auto"/>
        </w:rPr>
        <w:t xml:space="preserve"> 000 l,</w:t>
      </w:r>
    </w:p>
    <w:p w14:paraId="4DA08EF9" w14:textId="5E68B2EB" w:rsidR="005B4207" w:rsidRPr="005B4207" w:rsidRDefault="005B4207" w:rsidP="005B4207">
      <w:pPr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olej napędowy ON – 2</w:t>
      </w:r>
      <w:r w:rsidR="007A6F42">
        <w:rPr>
          <w:rFonts w:ascii="Arial" w:hAnsi="Arial" w:cs="Arial"/>
          <w:color w:val="auto"/>
        </w:rPr>
        <w:t>0</w:t>
      </w:r>
      <w:r w:rsidRPr="005B4207">
        <w:rPr>
          <w:rFonts w:ascii="Arial" w:hAnsi="Arial" w:cs="Arial"/>
          <w:color w:val="auto"/>
        </w:rPr>
        <w:t xml:space="preserve"> 000 l.</w:t>
      </w:r>
    </w:p>
    <w:p w14:paraId="2399B655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Zamawiający zastrzega sobie prawo zmniejszenia wielkości zamówienia w trakcie realizacji umowy w zależności od bieżących potrzeb. Zmniejszenie wielkości zamówienia nie stanowi zmiany umowy, jak również nie powoduje powstania jakichkolwiek roszczeń z tego tytułu po stronie Wykonawcy.</w:t>
      </w:r>
    </w:p>
    <w:p w14:paraId="5AF4A67B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Zamawiający zastrzega sobie możliwość zmiany asortymentu dostawy jednego paliwa na drugie w ramach maksymalnej wartości całego zamówienia.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073249E4" w14:textId="0861FCFB" w:rsidR="005B4207" w:rsidRPr="00A00418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dostarczenie listy upoważnionych pracowników oraz wykazy i numery rejestracyjne pojazdów uprawnionych do tankowania w oparciu o niniejszą umowę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76C485B8" w:rsidR="008430A4" w:rsidRPr="008430A4" w:rsidRDefault="005B4207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Pr="005B4207">
        <w:rPr>
          <w:rFonts w:ascii="Arial" w:hAnsi="Arial" w:cs="Arial"/>
          <w:color w:val="auto"/>
        </w:rPr>
        <w:t>możliwienie Zamawiającemu tankowania bezpośrednio do zbiorników samochodowych i sprzętu (kanistry) paliw spełniających wymagania określone w</w:t>
      </w:r>
      <w:r>
        <w:rPr>
          <w:rFonts w:ascii="Arial" w:hAnsi="Arial" w:cs="Arial"/>
          <w:color w:val="auto"/>
        </w:rPr>
        <w:t> </w:t>
      </w:r>
      <w:r w:rsidRPr="005B4207">
        <w:rPr>
          <w:rFonts w:ascii="Arial" w:hAnsi="Arial" w:cs="Arial"/>
          <w:color w:val="auto"/>
        </w:rPr>
        <w:t>Rozporządzeniu Ministra Gospodarki z dnia 09.10.2015 r. (Dz. U. z 2015 r. poz. 1680) w sprawie wymagań jakościowych dla paliw ciekłych oraz zgodnymi z</w:t>
      </w:r>
      <w:r>
        <w:rPr>
          <w:rFonts w:ascii="Arial" w:hAnsi="Arial" w:cs="Arial"/>
          <w:color w:val="auto"/>
        </w:rPr>
        <w:t> </w:t>
      </w:r>
      <w:r w:rsidRPr="005B4207">
        <w:rPr>
          <w:rFonts w:ascii="Arial" w:hAnsi="Arial" w:cs="Arial"/>
          <w:color w:val="auto"/>
        </w:rPr>
        <w:t>normami PN-EN ISO 4259</w:t>
      </w:r>
      <w:r w:rsidR="008430A4" w:rsidRPr="008430A4">
        <w:rPr>
          <w:rFonts w:ascii="Arial" w:hAnsi="Arial" w:cs="Arial"/>
          <w:color w:val="auto"/>
        </w:rPr>
        <w:t>,</w:t>
      </w:r>
    </w:p>
    <w:p w14:paraId="22DA5A96" w14:textId="47897B92" w:rsidR="002847D3" w:rsidRDefault="005B420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 xml:space="preserve">sprzedaż paliwa odpowiedniej jakości, spełniającego wymagania określone </w:t>
      </w:r>
      <w:r w:rsidRPr="005B4207">
        <w:rPr>
          <w:rFonts w:ascii="Arial" w:hAnsi="Arial" w:cs="Arial"/>
          <w:color w:val="auto"/>
        </w:rPr>
        <w:lastRenderedPageBreak/>
        <w:t>w</w:t>
      </w:r>
      <w:r w:rsidR="002847D3">
        <w:rPr>
          <w:rFonts w:ascii="Arial" w:hAnsi="Arial" w:cs="Arial"/>
          <w:color w:val="auto"/>
        </w:rPr>
        <w:t> </w:t>
      </w:r>
      <w:r w:rsidRPr="005B4207">
        <w:rPr>
          <w:rFonts w:ascii="Arial" w:hAnsi="Arial" w:cs="Arial"/>
          <w:color w:val="auto"/>
        </w:rPr>
        <w:t>Rozporządzeniu Ministra Gospodarki z dnia 9 października 2015 r. w sprawie wymagań jakościowych dla paliw ciekłych (Dz. U. z 2015 r. poz. 1680</w:t>
      </w:r>
      <w:r w:rsidR="00B4368A">
        <w:rPr>
          <w:rFonts w:ascii="Arial" w:hAnsi="Arial" w:cs="Arial"/>
          <w:color w:val="auto"/>
        </w:rPr>
        <w:t xml:space="preserve"> z </w:t>
      </w:r>
      <w:proofErr w:type="spellStart"/>
      <w:r w:rsidR="00B4368A">
        <w:rPr>
          <w:rFonts w:ascii="Arial" w:hAnsi="Arial" w:cs="Arial"/>
          <w:color w:val="auto"/>
        </w:rPr>
        <w:t>późn</w:t>
      </w:r>
      <w:proofErr w:type="spellEnd"/>
      <w:r w:rsidR="00B4368A">
        <w:rPr>
          <w:rFonts w:ascii="Arial" w:hAnsi="Arial" w:cs="Arial"/>
          <w:color w:val="auto"/>
        </w:rPr>
        <w:t>. zm.</w:t>
      </w:r>
      <w:r w:rsidRPr="005B4207">
        <w:rPr>
          <w:rFonts w:ascii="Arial" w:hAnsi="Arial" w:cs="Arial"/>
          <w:color w:val="auto"/>
        </w:rPr>
        <w:t>) oraz normach PN-EN ISO 4259</w:t>
      </w:r>
      <w:r w:rsidR="008430A4" w:rsidRPr="008430A4">
        <w:rPr>
          <w:rFonts w:ascii="Arial" w:hAnsi="Arial" w:cs="Arial"/>
          <w:color w:val="auto"/>
        </w:rPr>
        <w:t>,</w:t>
      </w:r>
    </w:p>
    <w:p w14:paraId="5D76E15E" w14:textId="25F107F7" w:rsidR="002847D3" w:rsidRDefault="002847D3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>sprzedaż paliwa w formie bezgotówkowego systemu rozliczeń określonego w</w:t>
      </w:r>
      <w:r>
        <w:rPr>
          <w:rFonts w:ascii="Arial" w:hAnsi="Arial" w:cs="Arial"/>
          <w:color w:val="auto"/>
        </w:rPr>
        <w:t> </w:t>
      </w:r>
      <w:r w:rsidRPr="002847D3">
        <w:rPr>
          <w:rFonts w:ascii="Arial" w:hAnsi="Arial" w:cs="Arial"/>
          <w:color w:val="auto"/>
        </w:rPr>
        <w:t>ofercie</w:t>
      </w:r>
      <w:r>
        <w:rPr>
          <w:rFonts w:ascii="Arial" w:hAnsi="Arial" w:cs="Arial"/>
          <w:color w:val="auto"/>
        </w:rPr>
        <w:t>,</w:t>
      </w:r>
    </w:p>
    <w:p w14:paraId="77E0D2CA" w14:textId="60A95CD3" w:rsidR="002D46CE" w:rsidRPr="002847D3" w:rsidRDefault="002847D3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>zapewnienie ciągłości sprzedaży asortymentu paliw objętych umową</w:t>
      </w:r>
      <w:r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27A899D3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2A2A82">
        <w:rPr>
          <w:rFonts w:ascii="Arial" w:hAnsi="Arial" w:cs="Arial"/>
          <w:color w:val="auto"/>
        </w:rPr>
        <w:t>dostaw</w:t>
      </w:r>
      <w:r w:rsidR="000234C6" w:rsidRP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276B8148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2847D3">
        <w:rPr>
          <w:rFonts w:ascii="Arial" w:hAnsi="Arial" w:cs="Arial"/>
          <w:szCs w:val="24"/>
        </w:rPr>
        <w:t>12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325D8B2D" w14:textId="3B9440CD" w:rsidR="00B8547D" w:rsidRPr="00B8547D" w:rsidRDefault="002847D3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będzie sprzedawał</w:t>
      </w:r>
      <w:r w:rsidRPr="002847D3">
        <w:rPr>
          <w:rFonts w:ascii="Arial" w:hAnsi="Arial" w:cs="Arial"/>
          <w:color w:val="auto"/>
        </w:rPr>
        <w:t xml:space="preserve"> Zamawiającemu paliwo po cenach jednostkowych brutto obowiązujących w dniu tankowania paliwa</w:t>
      </w:r>
      <w:r w:rsidR="00C3408F">
        <w:rPr>
          <w:rFonts w:ascii="Arial" w:hAnsi="Arial" w:cs="Arial"/>
          <w:color w:val="auto"/>
        </w:rPr>
        <w:t>.</w:t>
      </w:r>
    </w:p>
    <w:p w14:paraId="69F94ED1" w14:textId="77777777" w:rsidR="002847D3" w:rsidRDefault="00B8547D" w:rsidP="002847D3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Maksymalna wartość umowy wyniesie</w:t>
      </w:r>
      <w:r w:rsidR="002847D3">
        <w:rPr>
          <w:rFonts w:ascii="Arial" w:hAnsi="Arial" w:cs="Arial"/>
          <w:color w:val="auto"/>
        </w:rPr>
        <w:t xml:space="preserve"> 200 000</w:t>
      </w:r>
      <w:r w:rsidRPr="00B8547D">
        <w:rPr>
          <w:rFonts w:ascii="Arial" w:hAnsi="Arial" w:cs="Arial"/>
          <w:color w:val="auto"/>
        </w:rPr>
        <w:t xml:space="preserve"> zł brutto. Kwota ta może ulec zmniejszeniu w zależności od potrzeb Zamawiającego w danym sezonie</w:t>
      </w:r>
      <w:r w:rsidR="002847D3">
        <w:rPr>
          <w:rFonts w:ascii="Arial" w:hAnsi="Arial" w:cs="Arial"/>
          <w:color w:val="auto"/>
        </w:rPr>
        <w:t>, jednak nie więcej niż do 70 % maksymalnej wartości umowy</w:t>
      </w:r>
      <w:r w:rsidRPr="00B8547D">
        <w:rPr>
          <w:rFonts w:ascii="Arial" w:hAnsi="Arial" w:cs="Arial"/>
          <w:color w:val="auto"/>
        </w:rPr>
        <w:t>.</w:t>
      </w:r>
    </w:p>
    <w:p w14:paraId="7C88BF3A" w14:textId="67BA1D0C" w:rsidR="002847D3" w:rsidRPr="002847D3" w:rsidRDefault="00B8547D" w:rsidP="002847D3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 xml:space="preserve">Wykonawca </w:t>
      </w:r>
      <w:r w:rsidR="002847D3" w:rsidRPr="002847D3">
        <w:rPr>
          <w:rFonts w:ascii="Arial" w:hAnsi="Arial" w:cs="Arial"/>
          <w:color w:val="auto"/>
        </w:rPr>
        <w:t>Strony ustalają następujące okresy rozliczeniowe:</w:t>
      </w:r>
    </w:p>
    <w:p w14:paraId="251D1D7E" w14:textId="77777777" w:rsidR="002847D3" w:rsidRPr="002847D3" w:rsidRDefault="002847D3" w:rsidP="002847D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 xml:space="preserve">od 1-go do 15-go dnia miesiąca, </w:t>
      </w:r>
    </w:p>
    <w:p w14:paraId="5FC07227" w14:textId="69012358" w:rsidR="00B8547D" w:rsidRPr="00B8547D" w:rsidRDefault="002847D3" w:rsidP="002847D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>od 16-go dnia miesiąca do ostatniego dnia miesiąca</w:t>
      </w:r>
    </w:p>
    <w:p w14:paraId="6FF79DC9" w14:textId="607AF2E9" w:rsidR="002847D3" w:rsidRPr="002847D3" w:rsidRDefault="002847D3" w:rsidP="002847D3">
      <w:pPr>
        <w:pStyle w:val="Akapitzlist"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lastRenderedPageBreak/>
        <w:t>W</w:t>
      </w:r>
      <w:r w:rsidRPr="002847D3">
        <w:rPr>
          <w:rFonts w:ascii="Arial" w:hAnsi="Arial" w:cs="Arial"/>
          <w:bCs/>
          <w:color w:val="auto"/>
        </w:rPr>
        <w:t>ykonawca zobowiązuje się wystawić fakturę VAT z tytułu sprzedaży Zamawiającemu paliwa objętego Umową po zakończeniu każdego pełnego okres rozliczeniowego</w:t>
      </w:r>
      <w:r>
        <w:rPr>
          <w:rFonts w:ascii="Arial" w:hAnsi="Arial" w:cs="Arial"/>
          <w:bCs/>
          <w:color w:val="auto"/>
        </w:rPr>
        <w:t xml:space="preserve">, </w:t>
      </w:r>
      <w:r w:rsidRPr="002847D3">
        <w:rPr>
          <w:rFonts w:ascii="Arial" w:hAnsi="Arial" w:cs="Arial"/>
          <w:bCs/>
          <w:color w:val="auto"/>
        </w:rPr>
        <w:t>o</w:t>
      </w:r>
      <w:r>
        <w:rPr>
          <w:rFonts w:ascii="Arial" w:hAnsi="Arial" w:cs="Arial"/>
          <w:bCs/>
          <w:color w:val="auto"/>
        </w:rPr>
        <w:t> </w:t>
      </w:r>
      <w:r w:rsidRPr="002847D3">
        <w:rPr>
          <w:rFonts w:ascii="Arial" w:hAnsi="Arial" w:cs="Arial"/>
          <w:bCs/>
          <w:color w:val="auto"/>
        </w:rPr>
        <w:t xml:space="preserve">którym mowa w ust. </w:t>
      </w:r>
      <w:r>
        <w:rPr>
          <w:rFonts w:ascii="Arial" w:hAnsi="Arial" w:cs="Arial"/>
          <w:bCs/>
          <w:color w:val="auto"/>
        </w:rPr>
        <w:t>3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559AAAFB" w14:textId="08A35410" w:rsidR="002847D3" w:rsidRDefault="00FD68C7" w:rsidP="002847D3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CAF0AD2" w14:textId="22A67C6F" w:rsidR="002847D3" w:rsidRDefault="002847D3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Z</w:t>
      </w:r>
      <w:r w:rsidRPr="002847D3">
        <w:rPr>
          <w:rFonts w:ascii="Arial" w:hAnsi="Arial" w:cs="Arial"/>
          <w:bCs/>
          <w:color w:val="auto"/>
        </w:rPr>
        <w:t xml:space="preserve">a datę sprzedaży Strony uznają ostatni dzień danego okresu rozliczeniowego wskazanego w ust. </w:t>
      </w:r>
      <w:r>
        <w:rPr>
          <w:rFonts w:ascii="Arial" w:hAnsi="Arial" w:cs="Arial"/>
          <w:bCs/>
          <w:color w:val="auto"/>
        </w:rPr>
        <w:t>3</w:t>
      </w:r>
      <w:r w:rsidRPr="002847D3">
        <w:rPr>
          <w:rFonts w:ascii="Arial" w:hAnsi="Arial" w:cs="Arial"/>
          <w:bCs/>
          <w:color w:val="auto"/>
        </w:rPr>
        <w:t xml:space="preserve"> pkt 1 i 2</w:t>
      </w:r>
      <w:r>
        <w:rPr>
          <w:rFonts w:ascii="Arial" w:hAnsi="Arial" w:cs="Arial"/>
          <w:bCs/>
          <w:color w:val="auto"/>
        </w:rPr>
        <w:t>.</w:t>
      </w:r>
    </w:p>
    <w:p w14:paraId="5541D88F" w14:textId="77777777" w:rsidR="004F1F65" w:rsidRDefault="004F1F65" w:rsidP="004F1F65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W</w:t>
      </w:r>
      <w:r w:rsidRPr="004F1F65">
        <w:rPr>
          <w:rFonts w:ascii="Arial" w:hAnsi="Arial" w:cs="Arial"/>
          <w:bCs/>
          <w:color w:val="auto"/>
        </w:rPr>
        <w:t xml:space="preserve">ykonawca wystawi Zamawiającemu fakturę VAT na podstawie zestawienia wszystkich transakcji zakupu paliwa dokonanych przez Zamawiającego w danym okresie rozliczeniowym wskazanym w ust. </w:t>
      </w:r>
      <w:r>
        <w:rPr>
          <w:rFonts w:ascii="Arial" w:hAnsi="Arial" w:cs="Arial"/>
          <w:bCs/>
          <w:color w:val="auto"/>
        </w:rPr>
        <w:t>3</w:t>
      </w:r>
      <w:r w:rsidRPr="004F1F65">
        <w:rPr>
          <w:rFonts w:ascii="Arial" w:hAnsi="Arial" w:cs="Arial"/>
          <w:bCs/>
          <w:color w:val="auto"/>
        </w:rPr>
        <w:t xml:space="preserve"> pkt 1 i 2</w:t>
      </w:r>
      <w:r>
        <w:rPr>
          <w:rFonts w:ascii="Arial" w:hAnsi="Arial" w:cs="Arial"/>
          <w:bCs/>
          <w:color w:val="auto"/>
        </w:rPr>
        <w:t>.</w:t>
      </w:r>
    </w:p>
    <w:p w14:paraId="09433017" w14:textId="5B229E35" w:rsidR="004F1F65" w:rsidRPr="004F1F65" w:rsidRDefault="004F1F65" w:rsidP="004F1F65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W </w:t>
      </w:r>
      <w:r w:rsidRPr="004F1F65">
        <w:rPr>
          <w:rFonts w:ascii="Arial" w:hAnsi="Arial" w:cs="Arial"/>
          <w:bCs/>
          <w:color w:val="auto"/>
        </w:rPr>
        <w:t xml:space="preserve">celu wystawienia faktury VAT Zamawiający poda Wykonawcy następujące dane dotyczące poszczególnych transakcji zakupu paliwa dokonanych przez Zamawiającego w danym okresie rozliczeniowym wskazanym w ust. </w:t>
      </w:r>
      <w:r w:rsidR="00197D8F">
        <w:rPr>
          <w:rFonts w:ascii="Arial" w:hAnsi="Arial" w:cs="Arial"/>
          <w:bCs/>
          <w:color w:val="auto"/>
        </w:rPr>
        <w:t xml:space="preserve">3 </w:t>
      </w:r>
      <w:r w:rsidRPr="004F1F65">
        <w:rPr>
          <w:rFonts w:ascii="Arial" w:hAnsi="Arial" w:cs="Arial"/>
          <w:bCs/>
          <w:color w:val="auto"/>
        </w:rPr>
        <w:t>pkt 1 i 2:</w:t>
      </w:r>
    </w:p>
    <w:p w14:paraId="5942286B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miejsce sprzedaży,</w:t>
      </w:r>
    </w:p>
    <w:p w14:paraId="13C674CC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datę sprzedaży,</w:t>
      </w:r>
    </w:p>
    <w:p w14:paraId="12ABDF18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nr rejestracyjny pojazdu,</w:t>
      </w:r>
    </w:p>
    <w:p w14:paraId="02B68A3D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r</w:t>
      </w:r>
      <w:r w:rsidRPr="004F1F65">
        <w:rPr>
          <w:rFonts w:ascii="Arial" w:hAnsi="Arial" w:cs="Arial"/>
          <w:bCs/>
          <w:color w:val="auto"/>
        </w:rPr>
        <w:t>odzaj i ilość tankowanego paliwa,</w:t>
      </w:r>
    </w:p>
    <w:p w14:paraId="06B09C30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cenę jednostkową netto z opustem,</w:t>
      </w:r>
    </w:p>
    <w:p w14:paraId="13865A59" w14:textId="157C9B40" w:rsidR="004F1F65" w:rsidRP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cenę brutto.</w:t>
      </w:r>
    </w:p>
    <w:p w14:paraId="68AB53CC" w14:textId="48A4F5DD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6B71F6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Strony ustalają, że nie będą przyjmowały za pomocą Platformy Elektronicznego Fakturowania innych (poza fakturą) dokumentów ustrukturyzowanych o których mowa </w:t>
      </w:r>
      <w:r w:rsidRPr="005465DF">
        <w:rPr>
          <w:rFonts w:ascii="Arial" w:hAnsi="Arial" w:cs="Arial"/>
          <w:bCs/>
          <w:color w:val="auto"/>
        </w:rPr>
        <w:lastRenderedPageBreak/>
        <w:t>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E632213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197D8F">
        <w:rPr>
          <w:rFonts w:ascii="Arial" w:hAnsi="Arial" w:cs="Arial"/>
          <w:bCs/>
          <w:color w:val="auto"/>
        </w:rPr>
        <w:t>13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</w:t>
      </w:r>
      <w:r w:rsidRPr="005465DF">
        <w:rPr>
          <w:rFonts w:ascii="Arial" w:hAnsi="Arial" w:cs="Arial"/>
          <w:bCs/>
          <w:color w:val="auto"/>
        </w:rPr>
        <w:lastRenderedPageBreak/>
        <w:t>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60CBAAB7" w14:textId="669A3B6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4CB1C02F" w:rsidR="00F56518" w:rsidRPr="001D152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655BA1">
        <w:rPr>
          <w:rFonts w:ascii="Arial" w:hAnsi="Arial" w:cs="Arial"/>
          <w:bCs/>
          <w:color w:val="auto"/>
        </w:rPr>
        <w:t xml:space="preserve">za </w:t>
      </w:r>
      <w:r w:rsidR="00656A10" w:rsidRPr="00656A10">
        <w:rPr>
          <w:rFonts w:ascii="Arial" w:hAnsi="Arial" w:cs="Arial"/>
          <w:bCs/>
          <w:color w:val="auto"/>
        </w:rPr>
        <w:t>każdy dzień bez zapewnienia ciągłości sprzedaży paliwa Zamawiającemu w</w:t>
      </w:r>
      <w:r w:rsidR="006B71F6">
        <w:rPr>
          <w:rFonts w:ascii="Arial" w:hAnsi="Arial" w:cs="Arial"/>
          <w:bCs/>
          <w:color w:val="auto"/>
        </w:rPr>
        <w:t> </w:t>
      </w:r>
      <w:r w:rsidR="00656A10" w:rsidRPr="00656A10">
        <w:rPr>
          <w:rFonts w:ascii="Arial" w:hAnsi="Arial" w:cs="Arial"/>
          <w:bCs/>
          <w:color w:val="auto"/>
        </w:rPr>
        <w:t>wysokości 0,</w:t>
      </w:r>
      <w:r w:rsidR="006B71F6">
        <w:rPr>
          <w:rFonts w:ascii="Arial" w:hAnsi="Arial" w:cs="Arial"/>
          <w:bCs/>
          <w:color w:val="auto"/>
        </w:rPr>
        <w:t>05</w:t>
      </w:r>
      <w:r w:rsidR="00656A10" w:rsidRPr="00656A10">
        <w:rPr>
          <w:rFonts w:ascii="Arial" w:hAnsi="Arial" w:cs="Arial"/>
          <w:bCs/>
          <w:color w:val="auto"/>
        </w:rPr>
        <w:t xml:space="preserve"> % maksymalnej wartości umowy brutto określonej w § 5 ust.</w:t>
      </w:r>
      <w:r w:rsidR="00656A10">
        <w:rPr>
          <w:rFonts w:ascii="Arial" w:hAnsi="Arial" w:cs="Arial"/>
          <w:bCs/>
          <w:color w:val="auto"/>
        </w:rPr>
        <w:t xml:space="preserve"> 2</w:t>
      </w:r>
      <w:r w:rsidR="006B71F6">
        <w:rPr>
          <w:rFonts w:ascii="Arial" w:hAnsi="Arial" w:cs="Arial"/>
          <w:bCs/>
          <w:color w:val="auto"/>
        </w:rPr>
        <w:t>,</w:t>
      </w:r>
    </w:p>
    <w:p w14:paraId="3EBD8A64" w14:textId="6BEC85B4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2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1CA750D9" w14:textId="1C7F7C51" w:rsidR="000A6020" w:rsidRPr="006B71F6" w:rsidRDefault="003D582E" w:rsidP="006B71F6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6B71F6">
        <w:rPr>
          <w:rFonts w:ascii="Arial" w:hAnsi="Arial" w:cs="Arial"/>
          <w:bCs/>
          <w:color w:val="auto"/>
        </w:rPr>
        <w:t xml:space="preserve">05 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 xml:space="preserve">od dnia </w:t>
      </w:r>
      <w:r w:rsidR="00A71525" w:rsidRPr="008D715D">
        <w:rPr>
          <w:rFonts w:ascii="Arial" w:hAnsi="Arial" w:cs="Arial"/>
          <w:bCs/>
          <w:color w:val="auto"/>
        </w:rPr>
        <w:lastRenderedPageBreak/>
        <w:t>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3FA0419" w14:textId="3DA6FEE6" w:rsidR="00990CF5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BF1C92">
        <w:rPr>
          <w:rFonts w:ascii="Arial" w:hAnsi="Arial" w:cs="Arial"/>
          <w:bCs/>
          <w:color w:val="auto"/>
        </w:rPr>
        <w:t>,</w:t>
      </w:r>
    </w:p>
    <w:p w14:paraId="7FE8D8BE" w14:textId="64D7961F" w:rsidR="00BF1C92" w:rsidRPr="00BF1C92" w:rsidRDefault="00BF1C92" w:rsidP="00BF1C92">
      <w:pPr>
        <w:pStyle w:val="Akapitzlist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B01811">
        <w:rPr>
          <w:rFonts w:ascii="Arial" w:hAnsi="Arial" w:cs="Arial"/>
          <w:color w:val="auto"/>
        </w:rPr>
        <w:t xml:space="preserve">z tytułu braku zapłaty lub zwłoki w zapłacie wynagrodzenia należnego podwykonawcom z tytułu zmiany wysokości wynagrodzenia, o której mowa w art. 439 ust. 5 ustawy </w:t>
      </w:r>
      <w:proofErr w:type="spellStart"/>
      <w:r w:rsidRPr="00B01811">
        <w:rPr>
          <w:rFonts w:ascii="Arial" w:hAnsi="Arial" w:cs="Arial"/>
          <w:color w:val="auto"/>
        </w:rPr>
        <w:t>Pzp</w:t>
      </w:r>
      <w:proofErr w:type="spellEnd"/>
      <w:r w:rsidRPr="00B01811">
        <w:rPr>
          <w:rFonts w:ascii="Arial" w:hAnsi="Arial" w:cs="Arial"/>
          <w:color w:val="auto"/>
        </w:rPr>
        <w:t xml:space="preserve"> w wysokości 0,</w:t>
      </w:r>
      <w:r>
        <w:rPr>
          <w:rFonts w:ascii="Arial" w:hAnsi="Arial" w:cs="Arial"/>
          <w:color w:val="auto"/>
        </w:rPr>
        <w:t>05</w:t>
      </w:r>
      <w:r w:rsidRPr="00B01811">
        <w:rPr>
          <w:rFonts w:ascii="Arial" w:hAnsi="Arial" w:cs="Arial"/>
          <w:color w:val="auto"/>
        </w:rPr>
        <w:t>% wynagrodzenia umownego brutto określonego w umowie z podwykonawcą lub dalszym podwykonawcą, za każdy dzień zwłoki w zapłacie, naliczaną od dnia następnego po terminie zapłaty wynikającym z umowy łączącej podwykonawcę z Wykonawcą lub podwykonawcę z</w:t>
      </w:r>
      <w:r>
        <w:rPr>
          <w:rFonts w:ascii="Arial" w:hAnsi="Arial" w:cs="Arial"/>
          <w:color w:val="auto"/>
        </w:rPr>
        <w:t> </w:t>
      </w:r>
      <w:r w:rsidRPr="00B01811">
        <w:rPr>
          <w:rFonts w:ascii="Arial" w:hAnsi="Arial" w:cs="Arial"/>
          <w:color w:val="auto"/>
        </w:rPr>
        <w:t>dalszym podwykonawcą</w:t>
      </w:r>
      <w:r>
        <w:rPr>
          <w:rFonts w:ascii="Arial" w:hAnsi="Arial" w:cs="Arial"/>
          <w:color w:val="auto"/>
        </w:rPr>
        <w:t>.</w:t>
      </w:r>
    </w:p>
    <w:p w14:paraId="686317ED" w14:textId="3B0BDE2F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2E3D86E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</w:t>
      </w:r>
      <w:proofErr w:type="spellStart"/>
      <w:r w:rsidR="00B4368A">
        <w:rPr>
          <w:rFonts w:ascii="Arial" w:hAnsi="Arial" w:cs="Arial"/>
          <w:bCs/>
          <w:color w:val="auto"/>
        </w:rPr>
        <w:t>niniejszjej</w:t>
      </w:r>
      <w:proofErr w:type="spellEnd"/>
      <w:r w:rsidR="00B4368A">
        <w:rPr>
          <w:rFonts w:ascii="Arial" w:hAnsi="Arial" w:cs="Arial"/>
          <w:bCs/>
          <w:color w:val="auto"/>
        </w:rPr>
        <w:t xml:space="preserve">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 xml:space="preserve">mowy, o ile niewykonanie lub nienależyte </w:t>
      </w:r>
      <w:r w:rsidRPr="00D52BD4">
        <w:rPr>
          <w:rFonts w:ascii="Arial" w:hAnsi="Arial" w:cs="Arial"/>
          <w:color w:val="auto"/>
        </w:rPr>
        <w:lastRenderedPageBreak/>
        <w:t>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30CA2310" w14:textId="5071C517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2A279A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710CDE92" w14:textId="3CA37144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określonych w projekcie umowy.  </w:t>
      </w:r>
    </w:p>
    <w:p w14:paraId="15C380A7" w14:textId="00DE8AD1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przez podwykonawcę lub dalszego podwykonawcę. </w:t>
      </w:r>
    </w:p>
    <w:p w14:paraId="082B32A8" w14:textId="5215F24C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7C82CA8D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2A279A">
        <w:rPr>
          <w:rFonts w:ascii="Arial" w:eastAsia="Times New Roman" w:hAnsi="Arial" w:cs="Arial"/>
          <w:color w:val="auto"/>
          <w:lang w:eastAsia="ar-SA"/>
        </w:rPr>
        <w:t>8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5C66065B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 umowie o podwykonawstwo musi mieścić się w zakresie określonym w ofercie przez Wykonawcę jako część zamówienia, której wykonanie zamierza powierzyć podwykonawcom. Jakiekolwiek postanowienia odnoszące się do jakości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nie mogą przewidywać 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51F0B030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wykonaniu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lub stanowić wynagrodzenie za odpowiednią część wykonanych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wysokości odpowiadającej procentowemu wykonaniu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wykonywany przez wykonawcę lub dalszego podwykonawcę musi być określony dokładnie i wyczerpująco tj. co najmniej poprzez wskazanie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3A502D5B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a podwykonawcę i dalszego podwykonawcę musi zostać nałożony obowiązek przedkładania łącznie ze zgłoszeniem Zamawiającemu szczegółowego przedmiotu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, które mają wykonywać dalsi podwykonawcy także projektów umów o podwykonawstwo, wraz z częścią dokumentacji dotyczącej wykonania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0D89B1CD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2A279A">
        <w:rPr>
          <w:rFonts w:ascii="Arial" w:hAnsi="Arial" w:cs="Arial"/>
          <w:b/>
          <w:color w:val="auto"/>
          <w:sz w:val="28"/>
          <w:szCs w:val="28"/>
        </w:rPr>
        <w:t>9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3FA2B57A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podwykonawstwo lub nie przedstawił w terminie kopii umów o podwykonawstwo</w:t>
      </w:r>
      <w:r w:rsidR="00197D8F">
        <w:rPr>
          <w:rFonts w:ascii="Arial" w:hAnsi="Arial" w:cs="Arial"/>
          <w:color w:val="auto"/>
        </w:rPr>
        <w:t>,</w:t>
      </w:r>
    </w:p>
    <w:p w14:paraId="3C757071" w14:textId="39CD093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197D8F">
        <w:rPr>
          <w:rFonts w:ascii="Arial" w:eastAsia="Times New Roman" w:hAnsi="Arial" w:cs="Arial"/>
          <w:color w:val="auto"/>
          <w:lang w:eastAsia="ar-SA"/>
        </w:rPr>
        <w:t>maksymalnej wartości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 xml:space="preserve"> umowy określonej w  §</w:t>
      </w:r>
      <w:r w:rsidR="00197D8F">
        <w:rPr>
          <w:rFonts w:ascii="Arial" w:eastAsia="Times New Roman" w:hAnsi="Arial" w:cs="Arial"/>
          <w:color w:val="auto"/>
          <w:lang w:eastAsia="ar-SA"/>
        </w:rPr>
        <w:t>5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 xml:space="preserve"> ust. </w:t>
      </w:r>
      <w:r w:rsidR="00197D8F">
        <w:rPr>
          <w:rFonts w:ascii="Arial" w:eastAsia="Times New Roman" w:hAnsi="Arial" w:cs="Arial"/>
          <w:color w:val="auto"/>
          <w:lang w:eastAsia="ar-SA"/>
        </w:rPr>
        <w:t>2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8E19B2">
        <w:rPr>
          <w:rFonts w:ascii="Arial" w:hAnsi="Arial" w:cs="Arial"/>
          <w:color w:val="auto"/>
        </w:rPr>
        <w:t>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</w:t>
      </w:r>
      <w:proofErr w:type="spellEnd"/>
      <w:r w:rsidR="005D3F03" w:rsidRPr="008E19B2">
        <w:rPr>
          <w:rFonts w:ascii="Arial" w:hAnsi="Arial" w:cs="Arial"/>
          <w:color w:val="auto"/>
        </w:rPr>
        <w:t>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36A372EB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44D5A61D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Strony przyjmują, że przyczyny odstąpienia wymienione w § </w:t>
      </w:r>
      <w:r w:rsidR="002A279A">
        <w:rPr>
          <w:rFonts w:ascii="Arial" w:hAnsi="Arial" w:cs="Arial"/>
          <w:color w:val="auto"/>
        </w:rPr>
        <w:t>9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30F05393" w14:textId="77777777" w:rsidR="002A2A82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2A2A82">
        <w:rPr>
          <w:rFonts w:ascii="Arial" w:hAnsi="Arial" w:cs="Arial"/>
          <w:color w:val="auto"/>
        </w:rPr>
        <w:t xml:space="preserve"> w przypadku:</w:t>
      </w:r>
    </w:p>
    <w:p w14:paraId="1856249C" w14:textId="691B901C" w:rsidR="002A2A82" w:rsidRPr="002A2A82" w:rsidRDefault="002A2A82" w:rsidP="002A2A82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jeżeli zmiana umowy dotyczyć będzie zmiany wysokości wynagrodzenia dla Wykonawcy, a spowodowana będzie:</w:t>
      </w:r>
    </w:p>
    <w:p w14:paraId="74F8861F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początkowej;</w:t>
      </w:r>
    </w:p>
    <w:p w14:paraId="2D292847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stawki podatku od towarów i usług oraz podatku akcyzowego;</w:t>
      </w:r>
    </w:p>
    <w:p w14:paraId="63D53FD2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wysokości minimalnego wynagrodzenia za pracę albo wysokości minimalnej stawki godzinowej, ustalonych na podstawie ustawy z dnia 10 października 2002 r. o minimalnym wynagrodzeniu za pracę;</w:t>
      </w:r>
    </w:p>
    <w:p w14:paraId="6F0C68EF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zasad podlegania ubezpieczeniom społecznym lub ubezpieczeniu zdrowotnemu lub wysokości stawki składki na ubezpieczenia społeczne lub ubezpieczenie zdrowotne;</w:t>
      </w:r>
    </w:p>
    <w:p w14:paraId="0BCFE256" w14:textId="5B5CBA64" w:rsidR="002A2A82" w:rsidRP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pracowniczych planach kapitałowych (Dz. U. poz. 2215 oraz z 2019 r. poz. 1074 i 1572);</w:t>
      </w:r>
    </w:p>
    <w:p w14:paraId="5BB554B6" w14:textId="2B5E3E6A" w:rsidR="009F7E81" w:rsidRPr="002A2A82" w:rsidRDefault="002A2A82" w:rsidP="002A2A82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lastRenderedPageBreak/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2DA123DE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2A2A82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315A9D8C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2A279A">
      <w:rPr>
        <w:rFonts w:ascii="Arial" w:hAnsi="Arial"/>
        <w:b/>
      </w:rPr>
      <w:t>1</w:t>
    </w:r>
    <w:r w:rsidR="007924DC">
      <w:rPr>
        <w:rFonts w:ascii="Arial" w:hAnsi="Arial"/>
        <w:b/>
      </w:rPr>
      <w:t>4</w:t>
    </w:r>
    <w:r w:rsidRPr="004B5430">
      <w:rPr>
        <w:rFonts w:ascii="Arial" w:hAnsi="Arial"/>
        <w:b/>
      </w:rPr>
      <w:t>.202</w:t>
    </w:r>
    <w:r w:rsidR="007924DC">
      <w:rPr>
        <w:rFonts w:ascii="Arial" w:hAnsi="Arial"/>
        <w:b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5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5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2"/>
  </w:num>
  <w:num w:numId="9" w16cid:durableId="852375477">
    <w:abstractNumId w:val="47"/>
  </w:num>
  <w:num w:numId="10" w16cid:durableId="1922442582">
    <w:abstractNumId w:val="18"/>
  </w:num>
  <w:num w:numId="11" w16cid:durableId="1205169960">
    <w:abstractNumId w:val="23"/>
  </w:num>
  <w:num w:numId="12" w16cid:durableId="1744792199">
    <w:abstractNumId w:val="20"/>
  </w:num>
  <w:num w:numId="13" w16cid:durableId="765925289">
    <w:abstractNumId w:val="34"/>
  </w:num>
  <w:num w:numId="14" w16cid:durableId="1199008405">
    <w:abstractNumId w:val="19"/>
  </w:num>
  <w:num w:numId="15" w16cid:durableId="74713331">
    <w:abstractNumId w:val="46"/>
  </w:num>
  <w:num w:numId="16" w16cid:durableId="91824971">
    <w:abstractNumId w:val="44"/>
  </w:num>
  <w:num w:numId="17" w16cid:durableId="50471637">
    <w:abstractNumId w:val="24"/>
  </w:num>
  <w:num w:numId="18" w16cid:durableId="1827281561">
    <w:abstractNumId w:val="14"/>
  </w:num>
  <w:num w:numId="19" w16cid:durableId="711223701">
    <w:abstractNumId w:val="45"/>
  </w:num>
  <w:num w:numId="20" w16cid:durableId="320813241">
    <w:abstractNumId w:val="32"/>
  </w:num>
  <w:num w:numId="21" w16cid:durableId="1200823936">
    <w:abstractNumId w:val="25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7"/>
  </w:num>
  <w:num w:numId="25" w16cid:durableId="1738043631">
    <w:abstractNumId w:val="27"/>
  </w:num>
  <w:num w:numId="26" w16cid:durableId="669872211">
    <w:abstractNumId w:val="42"/>
  </w:num>
  <w:num w:numId="27" w16cid:durableId="935164671">
    <w:abstractNumId w:val="48"/>
  </w:num>
  <w:num w:numId="28" w16cid:durableId="1790389083">
    <w:abstractNumId w:val="38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39"/>
  </w:num>
  <w:num w:numId="33" w16cid:durableId="753354424">
    <w:abstractNumId w:val="16"/>
  </w:num>
  <w:num w:numId="34" w16cid:durableId="266889970">
    <w:abstractNumId w:val="5"/>
  </w:num>
  <w:num w:numId="35" w16cid:durableId="1905068426">
    <w:abstractNumId w:val="21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7"/>
  </w:num>
  <w:num w:numId="41" w16cid:durableId="1341809940">
    <w:abstractNumId w:val="6"/>
  </w:num>
  <w:num w:numId="42" w16cid:durableId="1132475784">
    <w:abstractNumId w:val="43"/>
  </w:num>
  <w:num w:numId="43" w16cid:durableId="1079598530">
    <w:abstractNumId w:val="13"/>
  </w:num>
  <w:num w:numId="44" w16cid:durableId="241641792">
    <w:abstractNumId w:val="26"/>
  </w:num>
  <w:num w:numId="45" w16cid:durableId="1260674319">
    <w:abstractNumId w:val="41"/>
  </w:num>
  <w:num w:numId="46" w16cid:durableId="2068071193">
    <w:abstractNumId w:val="33"/>
  </w:num>
  <w:num w:numId="47" w16cid:durableId="522864673">
    <w:abstractNumId w:val="40"/>
  </w:num>
  <w:num w:numId="48" w16cid:durableId="724717586">
    <w:abstractNumId w:val="49"/>
  </w:num>
  <w:num w:numId="49" w16cid:durableId="118424829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5A6A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1F65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5948"/>
    <w:rsid w:val="00781851"/>
    <w:rsid w:val="00791946"/>
    <w:rsid w:val="007924DC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4</cp:revision>
  <cp:lastPrinted>2022-07-21T09:15:00Z</cp:lastPrinted>
  <dcterms:created xsi:type="dcterms:W3CDTF">2022-12-21T12:39:00Z</dcterms:created>
  <dcterms:modified xsi:type="dcterms:W3CDTF">2023-12-14T08:35:00Z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